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Borders>
          <w:bottom w:val="single" w:sz="4" w:space="0" w:color="auto"/>
        </w:tblBorders>
        <w:tblLook w:val="01E0" w:firstRow="1" w:lastRow="1" w:firstColumn="1" w:lastColumn="1" w:noHBand="0" w:noVBand="0"/>
      </w:tblPr>
      <w:tblGrid>
        <w:gridCol w:w="9540"/>
      </w:tblGrid>
      <w:tr w:rsidR="00033ABA" w:rsidRPr="002F4CD3" w14:paraId="5D5A31D4" w14:textId="77777777" w:rsidTr="009A3835">
        <w:tc>
          <w:tcPr>
            <w:tcW w:w="9540" w:type="dxa"/>
          </w:tcPr>
          <w:bookmarkStart w:id="0" w:name="_GoBack"/>
          <w:bookmarkEnd w:id="0"/>
          <w:p w14:paraId="5CE47AF0" w14:textId="77777777" w:rsidR="00033ABA" w:rsidRPr="002F4CD3" w:rsidRDefault="00033ABA" w:rsidP="009A3835">
            <w:pPr>
              <w:jc w:val="center"/>
              <w:rPr>
                <w:szCs w:val="24"/>
              </w:rPr>
            </w:pPr>
            <w:r w:rsidRPr="002F4CD3">
              <w:rPr>
                <w:szCs w:val="24"/>
              </w:rPr>
              <w:object w:dxaOrig="601" w:dyaOrig="741" w14:anchorId="1FE7C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9" o:title=""/>
                </v:shape>
                <o:OLEObject Type="Embed" ProgID="Word.Picture.8" ShapeID="_x0000_i1025" DrawAspect="Content" ObjectID="_1644646210" r:id="rId10"/>
              </w:object>
            </w:r>
          </w:p>
          <w:p w14:paraId="444D33E3" w14:textId="77777777" w:rsidR="00033ABA" w:rsidRPr="002F4CD3" w:rsidRDefault="00033ABA" w:rsidP="009A3835">
            <w:pPr>
              <w:jc w:val="center"/>
              <w:rPr>
                <w:szCs w:val="24"/>
              </w:rPr>
            </w:pPr>
          </w:p>
          <w:p w14:paraId="0FAD2949" w14:textId="77777777" w:rsidR="00E60865" w:rsidRDefault="00E60865" w:rsidP="00E60865">
            <w:pPr>
              <w:pStyle w:val="Antrat1"/>
              <w:ind w:right="-108"/>
              <w:jc w:val="center"/>
              <w:rPr>
                <w:rFonts w:ascii="Times New Roman" w:hAnsi="Times New Roman"/>
                <w:szCs w:val="24"/>
              </w:rPr>
            </w:pPr>
            <w:r w:rsidRPr="004A5B16">
              <w:rPr>
                <w:rFonts w:ascii="Times New Roman" w:hAnsi="Times New Roman"/>
                <w:szCs w:val="24"/>
              </w:rPr>
              <w:t>NACIONALI</w:t>
            </w:r>
            <w:r>
              <w:rPr>
                <w:rFonts w:ascii="Times New Roman" w:hAnsi="Times New Roman"/>
                <w:szCs w:val="24"/>
              </w:rPr>
              <w:t>NIO VISUOMENĖS SVEIKATOS CENTRO</w:t>
            </w:r>
          </w:p>
          <w:p w14:paraId="0115A16D" w14:textId="77777777" w:rsidR="00E60865" w:rsidRPr="004A5B16" w:rsidRDefault="00E60865" w:rsidP="00E60865">
            <w:pPr>
              <w:pStyle w:val="Antrat1"/>
              <w:ind w:right="-108"/>
              <w:jc w:val="center"/>
              <w:rPr>
                <w:rFonts w:ascii="Times New Roman" w:hAnsi="Times New Roman"/>
                <w:szCs w:val="24"/>
              </w:rPr>
            </w:pPr>
            <w:r w:rsidRPr="004A5B16">
              <w:rPr>
                <w:rFonts w:ascii="Times New Roman" w:hAnsi="Times New Roman"/>
                <w:szCs w:val="24"/>
              </w:rPr>
              <w:t>PRIE SVEIKATOS APSAUGOS MINISTERIJOS</w:t>
            </w:r>
          </w:p>
          <w:p w14:paraId="35DE8626" w14:textId="77777777" w:rsidR="00E60865" w:rsidRPr="004A5B16" w:rsidRDefault="00E60865" w:rsidP="00E60865">
            <w:pPr>
              <w:jc w:val="center"/>
              <w:rPr>
                <w:b/>
                <w:szCs w:val="24"/>
              </w:rPr>
            </w:pPr>
            <w:r w:rsidRPr="004A5B16">
              <w:rPr>
                <w:b/>
                <w:szCs w:val="24"/>
              </w:rPr>
              <w:t>MARIJAMPOLĖS DEPARTAMENT</w:t>
            </w:r>
            <w:r>
              <w:rPr>
                <w:b/>
                <w:szCs w:val="24"/>
              </w:rPr>
              <w:t>AS</w:t>
            </w:r>
          </w:p>
          <w:p w14:paraId="34CD3872" w14:textId="77777777" w:rsidR="00E60865" w:rsidRPr="0083338C" w:rsidRDefault="00E60865" w:rsidP="00E60865">
            <w:pPr>
              <w:jc w:val="center"/>
              <w:rPr>
                <w:sz w:val="16"/>
                <w:szCs w:val="16"/>
              </w:rPr>
            </w:pPr>
          </w:p>
          <w:p w14:paraId="3FFB4E26" w14:textId="77777777" w:rsidR="00E60865" w:rsidRPr="004234CB" w:rsidRDefault="00E60865" w:rsidP="00E60865">
            <w:pPr>
              <w:tabs>
                <w:tab w:val="left" w:pos="9900"/>
              </w:tabs>
              <w:ind w:left="-360"/>
              <w:jc w:val="center"/>
              <w:rPr>
                <w:sz w:val="20"/>
              </w:rPr>
            </w:pPr>
            <w:r>
              <w:rPr>
                <w:sz w:val="20"/>
              </w:rPr>
              <w:t>B</w:t>
            </w:r>
            <w:r w:rsidRPr="004234CB">
              <w:rPr>
                <w:sz w:val="20"/>
              </w:rPr>
              <w:t>i</w:t>
            </w:r>
            <w:r>
              <w:rPr>
                <w:sz w:val="20"/>
              </w:rPr>
              <w:t>udžetinė įstaiga, Kalvarijų g. 153, LT-</w:t>
            </w:r>
            <w:r w:rsidRPr="009016F5">
              <w:rPr>
                <w:color w:val="383734"/>
                <w:sz w:val="20"/>
              </w:rPr>
              <w:t>0822</w:t>
            </w:r>
            <w:r>
              <w:rPr>
                <w:color w:val="383734"/>
                <w:sz w:val="20"/>
              </w:rPr>
              <w:t xml:space="preserve">1 </w:t>
            </w:r>
            <w:r w:rsidRPr="004234CB">
              <w:rPr>
                <w:sz w:val="20"/>
              </w:rPr>
              <w:t>Vilnius</w:t>
            </w:r>
            <w:r>
              <w:rPr>
                <w:sz w:val="20"/>
              </w:rPr>
              <w:t>.</w:t>
            </w:r>
          </w:p>
          <w:p w14:paraId="26F1CE64" w14:textId="77777777" w:rsidR="00E60865" w:rsidRDefault="00E60865" w:rsidP="00E60865">
            <w:pPr>
              <w:jc w:val="center"/>
              <w:rPr>
                <w:sz w:val="20"/>
              </w:rPr>
            </w:pPr>
            <w:r w:rsidRPr="004234CB">
              <w:rPr>
                <w:sz w:val="20"/>
              </w:rPr>
              <w:t>Duomenys kaupiami ir saugomi Juridinių asmenų registre, kodas 291349070</w:t>
            </w:r>
            <w:r>
              <w:rPr>
                <w:sz w:val="20"/>
              </w:rPr>
              <w:t>.</w:t>
            </w:r>
          </w:p>
          <w:p w14:paraId="258789DA" w14:textId="77777777" w:rsidR="00E60865" w:rsidRPr="00511721" w:rsidRDefault="00E60865" w:rsidP="00E60865">
            <w:pPr>
              <w:ind w:left="-108" w:right="-108"/>
              <w:jc w:val="center"/>
              <w:rPr>
                <w:sz w:val="20"/>
                <w:lang w:eastAsia="lt-LT"/>
              </w:rPr>
            </w:pPr>
            <w:r w:rsidRPr="00511721">
              <w:rPr>
                <w:sz w:val="20"/>
              </w:rPr>
              <w:t xml:space="preserve">Departamento duomenys: </w:t>
            </w:r>
            <w:r w:rsidRPr="001849A6">
              <w:rPr>
                <w:sz w:val="20"/>
                <w:lang w:eastAsia="lt-LT"/>
              </w:rPr>
              <w:t>A.</w:t>
            </w:r>
            <w:r>
              <w:rPr>
                <w:sz w:val="20"/>
                <w:lang w:eastAsia="lt-LT"/>
              </w:rPr>
              <w:t xml:space="preserve"> </w:t>
            </w:r>
            <w:r w:rsidRPr="001849A6">
              <w:rPr>
                <w:sz w:val="20"/>
                <w:lang w:eastAsia="lt-LT"/>
              </w:rPr>
              <w:t>Va</w:t>
            </w:r>
            <w:r>
              <w:rPr>
                <w:sz w:val="20"/>
                <w:lang w:eastAsia="lt-LT"/>
              </w:rPr>
              <w:t>laičio g. 2, LT-68176 Marijampolė, t</w:t>
            </w:r>
            <w:r w:rsidRPr="001849A6">
              <w:rPr>
                <w:sz w:val="20"/>
                <w:lang w:eastAsia="lt-LT"/>
              </w:rPr>
              <w:t xml:space="preserve">el. </w:t>
            </w:r>
            <w:r>
              <w:rPr>
                <w:rStyle w:val="info"/>
                <w:sz w:val="20"/>
              </w:rPr>
              <w:t xml:space="preserve">(8 </w:t>
            </w:r>
            <w:r w:rsidRPr="00C54E72">
              <w:rPr>
                <w:rStyle w:val="info"/>
                <w:sz w:val="20"/>
              </w:rPr>
              <w:t>343) 91 315</w:t>
            </w:r>
            <w:r>
              <w:rPr>
                <w:sz w:val="20"/>
                <w:lang w:eastAsia="lt-LT"/>
              </w:rPr>
              <w:t>, faks. (8 343) 53 319,</w:t>
            </w:r>
          </w:p>
          <w:p w14:paraId="77B106AE" w14:textId="5BC03A86" w:rsidR="00646F84" w:rsidRPr="002F4CD3" w:rsidRDefault="00E60865" w:rsidP="00E60865">
            <w:pPr>
              <w:tabs>
                <w:tab w:val="left" w:pos="9900"/>
              </w:tabs>
              <w:ind w:left="-360"/>
              <w:jc w:val="center"/>
              <w:rPr>
                <w:szCs w:val="24"/>
                <w:lang w:val="en-US"/>
              </w:rPr>
            </w:pPr>
            <w:r w:rsidRPr="00511721">
              <w:rPr>
                <w:sz w:val="20"/>
              </w:rPr>
              <w:t xml:space="preserve">el. p. </w:t>
            </w:r>
            <w:hyperlink r:id="rId11" w:history="1">
              <w:r w:rsidRPr="00A70DFD">
                <w:rPr>
                  <w:rStyle w:val="Hipersaitas"/>
                  <w:sz w:val="20"/>
                </w:rPr>
                <w:t>marijampole@nvsc.lt</w:t>
              </w:r>
            </w:hyperlink>
          </w:p>
        </w:tc>
      </w:tr>
    </w:tbl>
    <w:p w14:paraId="43A3CB58" w14:textId="77777777" w:rsidR="00567385" w:rsidRPr="00432C20" w:rsidRDefault="00567385" w:rsidP="00033ABA">
      <w:pPr>
        <w:rPr>
          <w:szCs w:val="24"/>
          <w:highlight w:val="yellow"/>
        </w:rPr>
      </w:pPr>
    </w:p>
    <w:tbl>
      <w:tblPr>
        <w:tblW w:w="9356" w:type="dxa"/>
        <w:tblLayout w:type="fixed"/>
        <w:tblCellMar>
          <w:left w:w="0" w:type="dxa"/>
          <w:right w:w="0" w:type="dxa"/>
        </w:tblCellMar>
        <w:tblLook w:val="0000" w:firstRow="0" w:lastRow="0" w:firstColumn="0" w:lastColumn="0" w:noHBand="0" w:noVBand="0"/>
      </w:tblPr>
      <w:tblGrid>
        <w:gridCol w:w="5245"/>
        <w:gridCol w:w="30"/>
        <w:gridCol w:w="118"/>
        <w:gridCol w:w="1278"/>
        <w:gridCol w:w="424"/>
        <w:gridCol w:w="2261"/>
      </w:tblGrid>
      <w:tr w:rsidR="00AF014B" w:rsidRPr="002F4CD3" w14:paraId="48DBF859" w14:textId="77777777" w:rsidTr="003E2B3A">
        <w:trPr>
          <w:cantSplit/>
        </w:trPr>
        <w:tc>
          <w:tcPr>
            <w:tcW w:w="5245" w:type="dxa"/>
            <w:vMerge w:val="restart"/>
            <w:tcBorders>
              <w:top w:val="nil"/>
              <w:left w:val="nil"/>
              <w:bottom w:val="single" w:sz="4" w:space="0" w:color="auto"/>
              <w:right w:val="single" w:sz="4" w:space="0" w:color="auto"/>
            </w:tcBorders>
            <w:shd w:val="clear" w:color="auto" w:fill="auto"/>
            <w:vAlign w:val="center"/>
          </w:tcPr>
          <w:p w14:paraId="572F29E7" w14:textId="77777777" w:rsidR="00E60865" w:rsidRPr="001D111D" w:rsidRDefault="00E60865" w:rsidP="00E60865">
            <w:pPr>
              <w:rPr>
                <w:szCs w:val="24"/>
              </w:rPr>
            </w:pPr>
            <w:r>
              <w:rPr>
                <w:szCs w:val="24"/>
              </w:rPr>
              <w:t>Pagal adresatų sąrašą</w:t>
            </w:r>
          </w:p>
          <w:p w14:paraId="51040172" w14:textId="77777777" w:rsidR="00AF014B" w:rsidRDefault="00AF014B" w:rsidP="00AF014B">
            <w:pPr>
              <w:jc w:val="both"/>
              <w:rPr>
                <w:szCs w:val="24"/>
                <w:highlight w:val="yellow"/>
              </w:rPr>
            </w:pPr>
          </w:p>
          <w:p w14:paraId="1A32AFB1" w14:textId="01AFD17B" w:rsidR="00E60865" w:rsidRPr="00432C20" w:rsidRDefault="00E60865" w:rsidP="00AF014B">
            <w:pPr>
              <w:jc w:val="both"/>
              <w:rPr>
                <w:szCs w:val="24"/>
                <w:highlight w:val="yellow"/>
              </w:rPr>
            </w:pPr>
          </w:p>
        </w:tc>
        <w:tc>
          <w:tcPr>
            <w:tcW w:w="30" w:type="dxa"/>
          </w:tcPr>
          <w:p w14:paraId="258AD6F8" w14:textId="77777777" w:rsidR="00AF014B" w:rsidRPr="00432C20" w:rsidRDefault="00AF014B" w:rsidP="00AF014B">
            <w:pPr>
              <w:jc w:val="both"/>
              <w:rPr>
                <w:szCs w:val="24"/>
                <w:highlight w:val="yellow"/>
              </w:rPr>
            </w:pPr>
          </w:p>
        </w:tc>
        <w:tc>
          <w:tcPr>
            <w:tcW w:w="1396" w:type="dxa"/>
            <w:gridSpan w:val="2"/>
          </w:tcPr>
          <w:p w14:paraId="5A65AE60" w14:textId="40EB576D" w:rsidR="00AF014B" w:rsidRPr="00E60865" w:rsidRDefault="00AF014B" w:rsidP="00AF014B">
            <w:pPr>
              <w:jc w:val="both"/>
              <w:rPr>
                <w:szCs w:val="24"/>
              </w:rPr>
            </w:pPr>
            <w:r w:rsidRPr="00E60865">
              <w:rPr>
                <w:szCs w:val="24"/>
              </w:rPr>
              <w:t>2020-01-</w:t>
            </w:r>
          </w:p>
        </w:tc>
        <w:tc>
          <w:tcPr>
            <w:tcW w:w="424" w:type="dxa"/>
          </w:tcPr>
          <w:p w14:paraId="09DF8141" w14:textId="77777777" w:rsidR="00AF014B" w:rsidRPr="00E60865" w:rsidRDefault="00AF014B" w:rsidP="00AF014B">
            <w:pPr>
              <w:jc w:val="both"/>
              <w:rPr>
                <w:szCs w:val="24"/>
              </w:rPr>
            </w:pPr>
            <w:r w:rsidRPr="00E60865">
              <w:rPr>
                <w:szCs w:val="24"/>
              </w:rPr>
              <w:t>Nr.</w:t>
            </w:r>
          </w:p>
        </w:tc>
        <w:tc>
          <w:tcPr>
            <w:tcW w:w="2261" w:type="dxa"/>
          </w:tcPr>
          <w:p w14:paraId="5E6E4F10" w14:textId="71B9D57B" w:rsidR="00AF014B" w:rsidRPr="00E60865" w:rsidRDefault="00AF014B" w:rsidP="00AF014B">
            <w:pPr>
              <w:jc w:val="both"/>
              <w:rPr>
                <w:szCs w:val="24"/>
              </w:rPr>
            </w:pPr>
            <w:r w:rsidRPr="00E60865">
              <w:rPr>
                <w:szCs w:val="24"/>
              </w:rPr>
              <w:t>(</w:t>
            </w:r>
            <w:r w:rsidR="00E60865">
              <w:rPr>
                <w:szCs w:val="24"/>
              </w:rPr>
              <w:t>4-13 16.1.1 E</w:t>
            </w:r>
            <w:r w:rsidRPr="00E60865">
              <w:rPr>
                <w:szCs w:val="24"/>
              </w:rPr>
              <w:t>)2-</w:t>
            </w:r>
          </w:p>
        </w:tc>
      </w:tr>
      <w:tr w:rsidR="00AF014B" w:rsidRPr="002F4CD3" w14:paraId="2D61764B" w14:textId="77777777" w:rsidTr="00476BA1">
        <w:trPr>
          <w:cantSplit/>
        </w:trPr>
        <w:tc>
          <w:tcPr>
            <w:tcW w:w="5245" w:type="dxa"/>
            <w:vMerge/>
          </w:tcPr>
          <w:p w14:paraId="39D33883" w14:textId="77777777" w:rsidR="00AF014B" w:rsidRPr="002F4CD3" w:rsidRDefault="00AF014B" w:rsidP="00AF014B">
            <w:pPr>
              <w:jc w:val="both"/>
              <w:rPr>
                <w:szCs w:val="24"/>
              </w:rPr>
            </w:pPr>
          </w:p>
        </w:tc>
        <w:tc>
          <w:tcPr>
            <w:tcW w:w="148" w:type="dxa"/>
            <w:gridSpan w:val="2"/>
          </w:tcPr>
          <w:p w14:paraId="772BCCAF" w14:textId="77777777" w:rsidR="00AF014B" w:rsidRPr="002F4CD3" w:rsidRDefault="00AF014B" w:rsidP="00AF014B">
            <w:pPr>
              <w:jc w:val="both"/>
              <w:rPr>
                <w:szCs w:val="24"/>
              </w:rPr>
            </w:pPr>
          </w:p>
        </w:tc>
        <w:tc>
          <w:tcPr>
            <w:tcW w:w="1278" w:type="dxa"/>
          </w:tcPr>
          <w:p w14:paraId="66584045" w14:textId="77777777" w:rsidR="00AF014B" w:rsidRPr="002F4CD3" w:rsidRDefault="00AF014B" w:rsidP="00AF014B">
            <w:pPr>
              <w:jc w:val="both"/>
              <w:rPr>
                <w:szCs w:val="24"/>
              </w:rPr>
            </w:pPr>
          </w:p>
        </w:tc>
        <w:tc>
          <w:tcPr>
            <w:tcW w:w="424" w:type="dxa"/>
          </w:tcPr>
          <w:p w14:paraId="62A68A14" w14:textId="77777777" w:rsidR="00AF014B" w:rsidRPr="002F4CD3" w:rsidRDefault="00AF014B" w:rsidP="00AF014B">
            <w:pPr>
              <w:jc w:val="both"/>
              <w:rPr>
                <w:szCs w:val="24"/>
              </w:rPr>
            </w:pPr>
          </w:p>
        </w:tc>
        <w:tc>
          <w:tcPr>
            <w:tcW w:w="2261" w:type="dxa"/>
          </w:tcPr>
          <w:p w14:paraId="2A0C1A80" w14:textId="77777777" w:rsidR="00AF014B" w:rsidRPr="002F4CD3" w:rsidRDefault="00AF014B" w:rsidP="00AF014B">
            <w:pPr>
              <w:jc w:val="both"/>
              <w:rPr>
                <w:szCs w:val="24"/>
              </w:rPr>
            </w:pPr>
          </w:p>
        </w:tc>
      </w:tr>
      <w:tr w:rsidR="00AF014B" w:rsidRPr="002F4CD3" w14:paraId="3A912267" w14:textId="77777777" w:rsidTr="00476BA1">
        <w:trPr>
          <w:cantSplit/>
        </w:trPr>
        <w:tc>
          <w:tcPr>
            <w:tcW w:w="5245" w:type="dxa"/>
            <w:vMerge/>
          </w:tcPr>
          <w:p w14:paraId="0F03F444" w14:textId="77777777" w:rsidR="00AF014B" w:rsidRPr="002F4CD3" w:rsidRDefault="00AF014B" w:rsidP="00AF014B">
            <w:pPr>
              <w:jc w:val="both"/>
              <w:rPr>
                <w:szCs w:val="24"/>
              </w:rPr>
            </w:pPr>
          </w:p>
        </w:tc>
        <w:tc>
          <w:tcPr>
            <w:tcW w:w="148" w:type="dxa"/>
            <w:gridSpan w:val="2"/>
          </w:tcPr>
          <w:p w14:paraId="25BE8017" w14:textId="77777777" w:rsidR="00AF014B" w:rsidRPr="002F4CD3" w:rsidRDefault="00AF014B" w:rsidP="00AF014B">
            <w:pPr>
              <w:jc w:val="both"/>
              <w:rPr>
                <w:szCs w:val="24"/>
              </w:rPr>
            </w:pPr>
          </w:p>
        </w:tc>
        <w:tc>
          <w:tcPr>
            <w:tcW w:w="1278" w:type="dxa"/>
          </w:tcPr>
          <w:p w14:paraId="1844AC5A" w14:textId="77777777" w:rsidR="00AF014B" w:rsidRPr="002F4CD3" w:rsidRDefault="00AF014B" w:rsidP="00AF014B">
            <w:pPr>
              <w:jc w:val="both"/>
              <w:rPr>
                <w:szCs w:val="24"/>
              </w:rPr>
            </w:pPr>
          </w:p>
        </w:tc>
        <w:tc>
          <w:tcPr>
            <w:tcW w:w="424" w:type="dxa"/>
          </w:tcPr>
          <w:p w14:paraId="1D94C2CD" w14:textId="77777777" w:rsidR="00AF014B" w:rsidRPr="002F4CD3" w:rsidRDefault="00AF014B" w:rsidP="00AF014B">
            <w:pPr>
              <w:jc w:val="both"/>
              <w:rPr>
                <w:szCs w:val="24"/>
              </w:rPr>
            </w:pPr>
          </w:p>
        </w:tc>
        <w:tc>
          <w:tcPr>
            <w:tcW w:w="2261" w:type="dxa"/>
          </w:tcPr>
          <w:p w14:paraId="6F01FE99" w14:textId="77777777" w:rsidR="00AF014B" w:rsidRPr="002F4CD3" w:rsidRDefault="00AF014B" w:rsidP="00AF014B">
            <w:pPr>
              <w:jc w:val="both"/>
              <w:rPr>
                <w:szCs w:val="24"/>
              </w:rPr>
            </w:pPr>
          </w:p>
        </w:tc>
      </w:tr>
    </w:tbl>
    <w:p w14:paraId="6D337FE1" w14:textId="77777777" w:rsidR="00033ABA" w:rsidRPr="002F4CD3" w:rsidRDefault="00033ABA" w:rsidP="00216EB6">
      <w:pPr>
        <w:jc w:val="both"/>
        <w:rPr>
          <w:szCs w:val="24"/>
        </w:rPr>
      </w:pPr>
    </w:p>
    <w:p w14:paraId="37E168C9" w14:textId="77777777" w:rsidR="005A6808" w:rsidRPr="005A6808" w:rsidRDefault="005A6808" w:rsidP="005A6808">
      <w:pPr>
        <w:tabs>
          <w:tab w:val="left" w:pos="3944"/>
        </w:tabs>
        <w:rPr>
          <w:b/>
          <w:caps/>
          <w:szCs w:val="24"/>
        </w:rPr>
      </w:pPr>
      <w:r w:rsidRPr="005A6808">
        <w:rPr>
          <w:b/>
          <w:caps/>
          <w:szCs w:val="24"/>
        </w:rPr>
        <w:t>DĖL NAUJOJO KORONAVIRUSO SUKELIAMOS UŽKREČIAMOSIOS LIGOS</w:t>
      </w:r>
    </w:p>
    <w:p w14:paraId="5D7DC055" w14:textId="77777777" w:rsidR="005A6808" w:rsidRPr="00865EDC" w:rsidRDefault="005A6808" w:rsidP="005A6808">
      <w:pPr>
        <w:jc w:val="both"/>
        <w:rPr>
          <w:sz w:val="22"/>
          <w:szCs w:val="22"/>
        </w:rPr>
      </w:pPr>
    </w:p>
    <w:p w14:paraId="3C486A80" w14:textId="77777777" w:rsidR="005A6808" w:rsidRPr="00865EDC" w:rsidRDefault="005A6808" w:rsidP="005A6808">
      <w:pPr>
        <w:jc w:val="both"/>
        <w:rPr>
          <w:sz w:val="22"/>
          <w:szCs w:val="22"/>
        </w:rPr>
      </w:pPr>
    </w:p>
    <w:p w14:paraId="412A8060" w14:textId="4E64B56C" w:rsidR="005A6808" w:rsidRPr="005A6808" w:rsidRDefault="005A6808" w:rsidP="005A6808">
      <w:pPr>
        <w:spacing w:line="264" w:lineRule="auto"/>
        <w:ind w:firstLine="851"/>
        <w:jc w:val="both"/>
        <w:rPr>
          <w:szCs w:val="24"/>
        </w:rPr>
      </w:pPr>
      <w:r w:rsidRPr="005A6808">
        <w:rPr>
          <w:szCs w:val="24"/>
        </w:rPr>
        <w:t xml:space="preserve">Nacionalinio visuomenės sveikatos centro prie Sveikatos apsaugos ministerijos (toliau – NVSC) </w:t>
      </w:r>
      <w:r w:rsidR="004F7C58">
        <w:rPr>
          <w:szCs w:val="24"/>
        </w:rPr>
        <w:t>Marijampolės</w:t>
      </w:r>
      <w:r w:rsidRPr="005A6808">
        <w:rPr>
          <w:szCs w:val="24"/>
        </w:rPr>
        <w:t xml:space="preserve"> departamentas teikia informaciją apie naująjį koronavirusą (2019-nCoV), sukėlusį pneumonijos protrūkį Kinijos Liaudies Respublikoje (toliau – Kinija). </w:t>
      </w:r>
    </w:p>
    <w:p w14:paraId="168BAE7B" w14:textId="77777777" w:rsidR="005A6808" w:rsidRPr="005A6808" w:rsidRDefault="005A6808" w:rsidP="005A6808">
      <w:pPr>
        <w:spacing w:line="264" w:lineRule="auto"/>
        <w:ind w:firstLine="851"/>
        <w:jc w:val="both"/>
        <w:rPr>
          <w:szCs w:val="24"/>
        </w:rPr>
      </w:pPr>
      <w:r w:rsidRPr="005A6808">
        <w:rPr>
          <w:szCs w:val="24"/>
        </w:rPr>
        <w:t xml:space="preserve">Europos ligų prevencijos ir kontrolės centro (toliau – ECDC) 2020 m. sausio 26 d. duomenimis, naujasis koronavirusas (2019-nCoV) sukėlė 2014 ligos atvejų, iš jų Kinijoje – 1985. Registruoti 29 įvežtiniai infekcijos atvejai kitose šalyse. Nustatyti 56 mirties atvejai, iš jų Uhanoje (Hubėjaus provincija, Kinija) – 52. Visi žinomi įvežtiniai infekcijos atvejai yra susiję su kelionėmis į Uhaną (Hubėjaus provincija, Kinija). </w:t>
      </w:r>
    </w:p>
    <w:p w14:paraId="07B162BA" w14:textId="77777777" w:rsidR="005A6808" w:rsidRPr="005A6808" w:rsidRDefault="005A6808" w:rsidP="005A6808">
      <w:pPr>
        <w:spacing w:line="264" w:lineRule="auto"/>
        <w:ind w:firstLine="851"/>
        <w:jc w:val="both"/>
        <w:rPr>
          <w:szCs w:val="24"/>
        </w:rPr>
      </w:pPr>
      <w:r w:rsidRPr="005A6808">
        <w:rPr>
          <w:szCs w:val="24"/>
        </w:rPr>
        <w:t xml:space="preserve">Susirgimų centru laikomas Uhano jūros gėrybių turgus, kuris šiuo metu yra uždarytas ir dezinfekuotas, tačiau ne visi užsikrėtusieji jame lankėsi. Visgi visų užsikrėtusiųjų simptomatika (karščiavimas, kosulys, pasunkėjęs kvėpavimas, pneumonijos požymiai) yra panaši. Atsižvelgiant į tai, kad tarp susirgusiųjų yra asmenų, nekeliavusių į Uhaną, tačiau turėjusių sąlytį su kitais sergančiais, skelbiama, kad infekcija gali būti perduodama nuo žmogaus žmogui. Įtariama, kad infekcija yra labiau pavojinga mažiems vaikams, vyresnio amžiaus asmenims bei turintiems sveikatos problemų. </w:t>
      </w:r>
    </w:p>
    <w:p w14:paraId="3B253C55" w14:textId="77777777" w:rsidR="005A6808" w:rsidRPr="005A6808" w:rsidRDefault="005A6808" w:rsidP="005A6808">
      <w:pPr>
        <w:spacing w:line="264" w:lineRule="auto"/>
        <w:ind w:firstLine="851"/>
        <w:jc w:val="both"/>
        <w:rPr>
          <w:szCs w:val="24"/>
        </w:rPr>
      </w:pPr>
      <w:r w:rsidRPr="005A6808">
        <w:rPr>
          <w:szCs w:val="24"/>
        </w:rPr>
        <w:t>Rizika užsikrėsti keliautojams, vykstantiems į Uhaną ir turintiems artimą sąlytį su asmenimis, kuriems pasireiškė kvėpavimo takų infekcijoms būdingi simptomai, yra vidutinė (angl. </w:t>
      </w:r>
      <w:r w:rsidRPr="005A6808">
        <w:rPr>
          <w:i/>
          <w:iCs/>
          <w:szCs w:val="24"/>
        </w:rPr>
        <w:t>moderate</w:t>
      </w:r>
      <w:r w:rsidRPr="005A6808">
        <w:rPr>
          <w:szCs w:val="24"/>
        </w:rPr>
        <w:t xml:space="preserve">). Atsižvelgus į tai, infekcijos įvežimo į Europos regioną rizika taip pat laikoma vidutine (angl. </w:t>
      </w:r>
      <w:r w:rsidRPr="005A6808">
        <w:rPr>
          <w:i/>
          <w:iCs/>
          <w:szCs w:val="24"/>
        </w:rPr>
        <w:t>moderate</w:t>
      </w:r>
      <w:r w:rsidRPr="005A6808">
        <w:rPr>
          <w:szCs w:val="24"/>
        </w:rPr>
        <w:t xml:space="preserve">). Kinų naujųjų metų šventės, švenčiamos 2020-ųjų metų sausio mėnesio pabaigoje, padidina kelionių į (iš) Kiniją (-jos) skaičių, tuo pačiu padidindamos naujo viruso sukeliamų ligos atvejų įvežimo į Europos šalis tikimybę. </w:t>
      </w:r>
    </w:p>
    <w:p w14:paraId="1E885CA7" w14:textId="77777777" w:rsidR="005A6808" w:rsidRPr="005A6808" w:rsidRDefault="005A6808" w:rsidP="005A6808">
      <w:pPr>
        <w:spacing w:line="264" w:lineRule="auto"/>
        <w:ind w:firstLine="851"/>
        <w:jc w:val="both"/>
        <w:rPr>
          <w:szCs w:val="24"/>
        </w:rPr>
      </w:pPr>
      <w:r w:rsidRPr="005A6808">
        <w:rPr>
          <w:szCs w:val="24"/>
        </w:rPr>
        <w:t xml:space="preserve">PSO nepasisako už prekybos su Kinija ar aktyvaus žmonių judėjimo į šią šalį stabdymą. Keliautojams, planuojantiems lankytis Uhane, rekomenduojama vengti lankytis turgavietėse (angl. </w:t>
      </w:r>
      <w:r w:rsidRPr="005A6808">
        <w:rPr>
          <w:i/>
          <w:iCs/>
          <w:szCs w:val="24"/>
        </w:rPr>
        <w:t>wet markets</w:t>
      </w:r>
      <w:r w:rsidRPr="005A6808">
        <w:rPr>
          <w:szCs w:val="24"/>
        </w:rPr>
        <w:t xml:space="preserve">), kuriose yra parduodama šviežia mėsa, žuvis ir kitos greitai gendančios prekės, ar kitose vietose, kuriose yra tvarkomi gyvi ar negyvi gyvūnai. Svarbu vengti kontakto su sergančiais asmenimis, ypač su tais, kuriems pasireiškė respiraciniai (kosulys, skrepliavimas ir t. t.) simptomai. Patariama laikytis tinkamos rankų bei maisto higienos, vengti sąlyčio su gyvūnais, jų išskyromis. Dėl įsibėgėjusio gripo sezono keliautojams rekomenduojama pasiskiepyti nuo gripo likus ne mažiau nei 2 savaitėms iki kelionės. </w:t>
      </w:r>
    </w:p>
    <w:p w14:paraId="705728FD" w14:textId="77777777" w:rsidR="005A6808" w:rsidRPr="005A6808" w:rsidRDefault="005A6808" w:rsidP="005A6808">
      <w:pPr>
        <w:spacing w:line="264" w:lineRule="auto"/>
        <w:ind w:firstLine="851"/>
        <w:jc w:val="both"/>
        <w:rPr>
          <w:szCs w:val="24"/>
        </w:rPr>
      </w:pPr>
      <w:r w:rsidRPr="005A6808">
        <w:rPr>
          <w:szCs w:val="24"/>
        </w:rPr>
        <w:t xml:space="preserve">Grįžtantiems iš Kinijos asmenims, kuriems pasireiškė kvėpavimo takų infekcijoms būdingi simptomai, rekomenduojama užsidėti (uždėti) kaukę / respiratorių (kuo mažiau bendrauti </w:t>
      </w:r>
      <w:r w:rsidRPr="005A6808">
        <w:rPr>
          <w:szCs w:val="24"/>
        </w:rPr>
        <w:lastRenderedPageBreak/>
        <w:t xml:space="preserve">su kitais asmenimis, laikytis 2 metrų atstumo), griežtai laikytis rankų, kosėjimo / čiaudėjimo higienos (kosėjant, čiaudint užsidengti burną, nosį servetėle, ją išmesti į šiukšliadėžę, nusiplauti / dezinfekuoti rankas) kuo skubiau kreiptis į medikus, skambinant tel. Nr. 112 (informuoti telefonu apie pasireiškusius simptomus bei buvusias keliones, vykdyti tolimesnius specialistų nurodymus). </w:t>
      </w:r>
    </w:p>
    <w:p w14:paraId="5ACC6633" w14:textId="77777777" w:rsidR="005A6808" w:rsidRPr="005A6808" w:rsidRDefault="005A6808" w:rsidP="005A6808">
      <w:pPr>
        <w:spacing w:line="264" w:lineRule="auto"/>
        <w:ind w:firstLine="851"/>
        <w:jc w:val="both"/>
        <w:rPr>
          <w:szCs w:val="24"/>
        </w:rPr>
      </w:pPr>
      <w:r w:rsidRPr="005A6808">
        <w:rPr>
          <w:szCs w:val="24"/>
        </w:rPr>
        <w:t xml:space="preserve">Mokymo įstaigos asmenys, į kuriuos kreipėsi įtariamai sergantis, turėtų naudoti asmenines apsaugos priemones (vienkartines kaukes bei pirštines). Primename, kad iškart po to, kai liečiamasi su kūno skysčiais, pirštines reikia atsargiai nuimti, išmesti ir nusiplauti / dezinfekuoti rankas. Pirštinės niekada neturi būti plaunamos ar naudojamos pakartotinai. Rekomenduojama duoti vienkartinę kaukę įtariamai sergančiam asmeniui (jeigu vienkartinė kaukė negali būti naudojama dėl asmens jautrumo į kaukę sudarančias medžiagas – duoti įtariamai sergančiam asmeniui vienkartinių servetėlių, skirtų prisidengti nosį ir burną čiaudint). </w:t>
      </w:r>
    </w:p>
    <w:p w14:paraId="6E7988C4" w14:textId="15E96F35" w:rsidR="005A6808" w:rsidRPr="005A6808" w:rsidRDefault="005A6808" w:rsidP="005A6808">
      <w:pPr>
        <w:spacing w:line="264" w:lineRule="auto"/>
        <w:ind w:firstLine="851"/>
        <w:jc w:val="both"/>
        <w:rPr>
          <w:szCs w:val="24"/>
        </w:rPr>
      </w:pPr>
      <w:r w:rsidRPr="005A6808">
        <w:rPr>
          <w:szCs w:val="24"/>
        </w:rPr>
        <w:t xml:space="preserve">Maloniai prašome, jei susidarys nepalanki epidemiologinė situacija, apie ją informuoti NVSC </w:t>
      </w:r>
      <w:r>
        <w:rPr>
          <w:szCs w:val="24"/>
        </w:rPr>
        <w:t>Marijampolės</w:t>
      </w:r>
      <w:r w:rsidRPr="005A6808">
        <w:rPr>
          <w:szCs w:val="24"/>
        </w:rPr>
        <w:t xml:space="preserve"> departamento Užkrečiamųjų ligų valdymo skyrių, tel. </w:t>
      </w:r>
      <w:bookmarkStart w:id="1" w:name="_Hlk31094027"/>
      <w:r w:rsidR="004F7C58">
        <w:rPr>
          <w:szCs w:val="24"/>
        </w:rPr>
        <w:t xml:space="preserve">(8 343) 92 242, </w:t>
      </w:r>
      <w:r>
        <w:rPr>
          <w:szCs w:val="24"/>
        </w:rPr>
        <w:t>(8</w:t>
      </w:r>
      <w:r w:rsidR="004F7C58">
        <w:rPr>
          <w:szCs w:val="24"/>
        </w:rPr>
        <w:t> </w:t>
      </w:r>
      <w:r>
        <w:rPr>
          <w:szCs w:val="24"/>
        </w:rPr>
        <w:t>343</w:t>
      </w:r>
      <w:r w:rsidR="004F7C58">
        <w:rPr>
          <w:szCs w:val="24"/>
        </w:rPr>
        <w:t>)</w:t>
      </w:r>
      <w:r>
        <w:rPr>
          <w:szCs w:val="24"/>
        </w:rPr>
        <w:t xml:space="preserve"> 5</w:t>
      </w:r>
      <w:r w:rsidR="004F7C58">
        <w:rPr>
          <w:szCs w:val="24"/>
        </w:rPr>
        <w:t>9 307</w:t>
      </w:r>
      <w:bookmarkEnd w:id="1"/>
      <w:r w:rsidRPr="005A6808">
        <w:rPr>
          <w:szCs w:val="24"/>
        </w:rPr>
        <w:t>. Tai yra svarbu siekiant kuo skubiau įvykdyti ECDC rekomendaciją organizuoti platų sąlytį turėjusių asmenų atsekamumą. Esant patvirtintam naujojo koronaviruso (2019-nCoV) sukeltam ligos atvejui, rekomenduojama 14 dienų vykdyti artimą sąlytį turėjusių asmenų aktyvų stebėjimą, kurį atlieka NVSC.</w:t>
      </w:r>
    </w:p>
    <w:p w14:paraId="4780CA07" w14:textId="2116F61B" w:rsidR="005A6808" w:rsidRPr="005A6808" w:rsidRDefault="005A6808" w:rsidP="005A6808">
      <w:pPr>
        <w:spacing w:line="264" w:lineRule="auto"/>
        <w:ind w:firstLine="851"/>
        <w:jc w:val="both"/>
        <w:rPr>
          <w:szCs w:val="24"/>
        </w:rPr>
      </w:pPr>
      <w:r w:rsidRPr="005A6808">
        <w:rPr>
          <w:szCs w:val="24"/>
        </w:rPr>
        <w:t xml:space="preserve">Kilus klausimams, maloniai prašome kreiptis į NVSC </w:t>
      </w:r>
      <w:r w:rsidR="004F7C58">
        <w:rPr>
          <w:szCs w:val="24"/>
        </w:rPr>
        <w:t>Marijampolės</w:t>
      </w:r>
      <w:r w:rsidRPr="005A6808">
        <w:rPr>
          <w:szCs w:val="24"/>
        </w:rPr>
        <w:t xml:space="preserve"> departamento Užkrečiamųjų ligų valdymo skyrių, tel. </w:t>
      </w:r>
      <w:r w:rsidR="004F7C58">
        <w:rPr>
          <w:szCs w:val="24"/>
        </w:rPr>
        <w:t>(8 343) 92 242, (8 343) 59</w:t>
      </w:r>
      <w:r w:rsidR="0020367F">
        <w:rPr>
          <w:szCs w:val="24"/>
        </w:rPr>
        <w:t> </w:t>
      </w:r>
      <w:r w:rsidR="004F7C58">
        <w:rPr>
          <w:szCs w:val="24"/>
        </w:rPr>
        <w:t>307</w:t>
      </w:r>
      <w:r w:rsidR="0020367F">
        <w:rPr>
          <w:szCs w:val="24"/>
        </w:rPr>
        <w:t>, 8 ~612 84593</w:t>
      </w:r>
      <w:r w:rsidR="00E32D86">
        <w:rPr>
          <w:szCs w:val="24"/>
        </w:rPr>
        <w:t>.</w:t>
      </w:r>
    </w:p>
    <w:p w14:paraId="59FB2692" w14:textId="47AC5ECE" w:rsidR="002162D1" w:rsidRPr="005A6808" w:rsidRDefault="002162D1" w:rsidP="0042313E">
      <w:pPr>
        <w:ind w:firstLine="851"/>
        <w:jc w:val="both"/>
        <w:rPr>
          <w:szCs w:val="24"/>
        </w:rPr>
      </w:pPr>
    </w:p>
    <w:p w14:paraId="6F860416" w14:textId="0D661C2B" w:rsidR="000351EB" w:rsidRPr="005A6808" w:rsidRDefault="000351EB" w:rsidP="0023219A">
      <w:pPr>
        <w:ind w:firstLine="851"/>
        <w:jc w:val="both"/>
        <w:rPr>
          <w:szCs w:val="24"/>
        </w:rPr>
      </w:pPr>
    </w:p>
    <w:p w14:paraId="21534629" w14:textId="286D195F" w:rsidR="00B80F70" w:rsidRPr="005A6808" w:rsidRDefault="00B80F70" w:rsidP="0023219A">
      <w:pPr>
        <w:ind w:firstLine="851"/>
        <w:jc w:val="both"/>
        <w:rPr>
          <w:szCs w:val="24"/>
        </w:rPr>
      </w:pPr>
    </w:p>
    <w:p w14:paraId="67A19BCF" w14:textId="77777777" w:rsidR="00AF014B" w:rsidRPr="005A6808" w:rsidRDefault="00AF014B" w:rsidP="00AF014B">
      <w:pPr>
        <w:rPr>
          <w:szCs w:val="24"/>
        </w:rPr>
      </w:pPr>
    </w:p>
    <w:p w14:paraId="251A769E" w14:textId="6002D491" w:rsidR="00D36CCD" w:rsidRPr="005A6808" w:rsidRDefault="00AF014B" w:rsidP="00AF014B">
      <w:pPr>
        <w:rPr>
          <w:szCs w:val="24"/>
        </w:rPr>
      </w:pPr>
      <w:r w:rsidRPr="005A6808">
        <w:rPr>
          <w:szCs w:val="24"/>
        </w:rPr>
        <w:t>Marijampolės</w:t>
      </w:r>
      <w:r w:rsidR="000351EB" w:rsidRPr="005A6808">
        <w:rPr>
          <w:szCs w:val="24"/>
        </w:rPr>
        <w:t xml:space="preserve"> departamento </w:t>
      </w:r>
      <w:r w:rsidR="00CF1B7F" w:rsidRPr="005A6808">
        <w:rPr>
          <w:szCs w:val="24"/>
        </w:rPr>
        <w:t>direktorė</w:t>
      </w:r>
      <w:r w:rsidR="00CF1B7F" w:rsidRPr="005A6808">
        <w:rPr>
          <w:szCs w:val="24"/>
        </w:rPr>
        <w:tab/>
      </w:r>
      <w:r w:rsidR="00CF1B7F" w:rsidRPr="005A6808">
        <w:rPr>
          <w:szCs w:val="24"/>
        </w:rPr>
        <w:tab/>
      </w:r>
      <w:r w:rsidR="00CF1B7F" w:rsidRPr="005A6808">
        <w:rPr>
          <w:szCs w:val="24"/>
        </w:rPr>
        <w:tab/>
      </w:r>
      <w:r w:rsidR="00216EB6" w:rsidRPr="005A6808">
        <w:rPr>
          <w:szCs w:val="24"/>
        </w:rPr>
        <w:t xml:space="preserve">             </w:t>
      </w:r>
      <w:r w:rsidR="002905C0" w:rsidRPr="005A6808">
        <w:rPr>
          <w:szCs w:val="24"/>
        </w:rPr>
        <w:t xml:space="preserve">   </w:t>
      </w:r>
      <w:r w:rsidRPr="005A6808">
        <w:rPr>
          <w:szCs w:val="24"/>
        </w:rPr>
        <w:t>Asta Šaučiūnienė</w:t>
      </w:r>
    </w:p>
    <w:p w14:paraId="790EDED6" w14:textId="77777777" w:rsidR="00D36CCD" w:rsidRPr="005A6808" w:rsidRDefault="00D36CCD" w:rsidP="00033ABA">
      <w:pPr>
        <w:rPr>
          <w:szCs w:val="24"/>
        </w:rPr>
      </w:pPr>
    </w:p>
    <w:p w14:paraId="0B7C6B1F" w14:textId="12B750A3" w:rsidR="00C1336E" w:rsidRPr="005A6808" w:rsidRDefault="00C1336E" w:rsidP="00033ABA">
      <w:pPr>
        <w:rPr>
          <w:szCs w:val="24"/>
        </w:rPr>
      </w:pPr>
    </w:p>
    <w:p w14:paraId="1D9D4A78" w14:textId="363E9B7C" w:rsidR="00B80F70" w:rsidRPr="005A6808" w:rsidRDefault="00B80F70" w:rsidP="00033ABA">
      <w:pPr>
        <w:rPr>
          <w:szCs w:val="24"/>
        </w:rPr>
      </w:pPr>
    </w:p>
    <w:p w14:paraId="1ADFBF3D" w14:textId="14B83CD0" w:rsidR="00B80F70" w:rsidRPr="005A6808" w:rsidRDefault="00B80F70" w:rsidP="00033ABA">
      <w:pPr>
        <w:rPr>
          <w:szCs w:val="24"/>
        </w:rPr>
      </w:pPr>
    </w:p>
    <w:p w14:paraId="42DC0448" w14:textId="0D9D17EC" w:rsidR="00C27D10" w:rsidRPr="005A6808" w:rsidRDefault="00C27D10" w:rsidP="00033ABA">
      <w:pPr>
        <w:rPr>
          <w:szCs w:val="24"/>
        </w:rPr>
      </w:pPr>
    </w:p>
    <w:p w14:paraId="0CDE9B62" w14:textId="52FBA796" w:rsidR="00C27D10" w:rsidRPr="005A6808" w:rsidRDefault="00C27D10" w:rsidP="00033ABA">
      <w:pPr>
        <w:rPr>
          <w:szCs w:val="24"/>
        </w:rPr>
      </w:pPr>
    </w:p>
    <w:p w14:paraId="4E73D140" w14:textId="77777777" w:rsidR="00E60865" w:rsidRPr="005A6808" w:rsidRDefault="00E60865" w:rsidP="00A75E16">
      <w:pPr>
        <w:rPr>
          <w:szCs w:val="24"/>
        </w:rPr>
      </w:pPr>
    </w:p>
    <w:p w14:paraId="521F342C" w14:textId="77777777" w:rsidR="00E60865" w:rsidRPr="005A6808" w:rsidRDefault="00E60865" w:rsidP="00A75E16">
      <w:pPr>
        <w:rPr>
          <w:szCs w:val="24"/>
        </w:rPr>
      </w:pPr>
    </w:p>
    <w:p w14:paraId="7FB5264B" w14:textId="1CBA394E" w:rsidR="00E60865" w:rsidRPr="005A6808" w:rsidRDefault="00E60865" w:rsidP="00A75E16">
      <w:pPr>
        <w:rPr>
          <w:szCs w:val="24"/>
        </w:rPr>
      </w:pPr>
      <w:r w:rsidRPr="005A6808">
        <w:rPr>
          <w:szCs w:val="24"/>
        </w:rPr>
        <w:t xml:space="preserve">  </w:t>
      </w:r>
    </w:p>
    <w:p w14:paraId="09EBE654" w14:textId="4E1A6B66" w:rsidR="00CE2292" w:rsidRDefault="00CE2292" w:rsidP="00CE2292">
      <w:pPr>
        <w:jc w:val="center"/>
        <w:rPr>
          <w:szCs w:val="24"/>
        </w:rPr>
      </w:pPr>
    </w:p>
    <w:p w14:paraId="66971945" w14:textId="4DB15783" w:rsidR="005A6808" w:rsidRDefault="005A6808" w:rsidP="00CE2292">
      <w:pPr>
        <w:jc w:val="center"/>
        <w:rPr>
          <w:szCs w:val="24"/>
        </w:rPr>
      </w:pPr>
    </w:p>
    <w:p w14:paraId="27772890" w14:textId="215BEC57" w:rsidR="005A6808" w:rsidRDefault="005A6808" w:rsidP="00CE2292">
      <w:pPr>
        <w:jc w:val="center"/>
        <w:rPr>
          <w:szCs w:val="24"/>
        </w:rPr>
      </w:pPr>
    </w:p>
    <w:p w14:paraId="5E8678C8" w14:textId="67D46CD1" w:rsidR="005A6808" w:rsidRDefault="005A6808" w:rsidP="00CE2292">
      <w:pPr>
        <w:jc w:val="center"/>
        <w:rPr>
          <w:szCs w:val="24"/>
        </w:rPr>
      </w:pPr>
    </w:p>
    <w:p w14:paraId="5B5F77CC" w14:textId="7883C032" w:rsidR="005A6808" w:rsidRDefault="005A6808" w:rsidP="00CE2292">
      <w:pPr>
        <w:jc w:val="center"/>
        <w:rPr>
          <w:szCs w:val="24"/>
        </w:rPr>
      </w:pPr>
    </w:p>
    <w:p w14:paraId="71713E5D" w14:textId="77777777" w:rsidR="005A6808" w:rsidRPr="005A6808" w:rsidRDefault="005A6808" w:rsidP="00CE2292">
      <w:pPr>
        <w:jc w:val="center"/>
        <w:rPr>
          <w:szCs w:val="24"/>
        </w:rPr>
      </w:pPr>
    </w:p>
    <w:p w14:paraId="7782CB99" w14:textId="77777777" w:rsidR="00CE2292" w:rsidRPr="005A6808" w:rsidRDefault="00CE2292" w:rsidP="00CE2292">
      <w:pPr>
        <w:rPr>
          <w:szCs w:val="24"/>
        </w:rPr>
      </w:pPr>
    </w:p>
    <w:p w14:paraId="23029A4B" w14:textId="77777777" w:rsidR="00CE2292" w:rsidRPr="005A6808" w:rsidRDefault="00CE2292" w:rsidP="00CE2292">
      <w:pPr>
        <w:rPr>
          <w:szCs w:val="24"/>
        </w:rPr>
      </w:pPr>
    </w:p>
    <w:p w14:paraId="4F20A5EA" w14:textId="77777777" w:rsidR="00CE2292" w:rsidRPr="005A6808" w:rsidRDefault="00CE2292" w:rsidP="00CE2292">
      <w:pPr>
        <w:rPr>
          <w:szCs w:val="24"/>
        </w:rPr>
      </w:pPr>
    </w:p>
    <w:p w14:paraId="4EF0899D" w14:textId="6023CA4A" w:rsidR="00CE2292" w:rsidRPr="005A6808" w:rsidRDefault="00CE2292" w:rsidP="00CE2292">
      <w:pPr>
        <w:rPr>
          <w:rStyle w:val="Hipersaitas"/>
          <w:szCs w:val="24"/>
        </w:rPr>
      </w:pPr>
      <w:r w:rsidRPr="005A6808">
        <w:rPr>
          <w:szCs w:val="24"/>
        </w:rPr>
        <w:t>L</w:t>
      </w:r>
      <w:r w:rsidR="00235BD3">
        <w:rPr>
          <w:szCs w:val="24"/>
        </w:rPr>
        <w:t>oreta</w:t>
      </w:r>
      <w:r w:rsidRPr="005A6808">
        <w:rPr>
          <w:szCs w:val="24"/>
        </w:rPr>
        <w:t xml:space="preserve"> Radzevičienė, tel. (8 3 43) 92 242, el. p. loreta.radzeviciene</w:t>
      </w:r>
      <w:hyperlink r:id="rId12" w:history="1">
        <w:r w:rsidRPr="005A6808">
          <w:rPr>
            <w:rStyle w:val="Hipersaitas"/>
            <w:szCs w:val="24"/>
          </w:rPr>
          <w:t>@nvsc.lt</w:t>
        </w:r>
      </w:hyperlink>
    </w:p>
    <w:p w14:paraId="7CDC3468" w14:textId="77777777" w:rsidR="00CE2292" w:rsidRPr="005A6808" w:rsidRDefault="00CE2292" w:rsidP="00CE2292">
      <w:pPr>
        <w:rPr>
          <w:szCs w:val="24"/>
        </w:rPr>
      </w:pPr>
      <w:r w:rsidRPr="005A6808">
        <w:rPr>
          <w:noProof/>
          <w:szCs w:val="24"/>
          <w:lang w:eastAsia="lt-LT"/>
        </w:rPr>
        <w:drawing>
          <wp:anchor distT="0" distB="0" distL="114300" distR="114300" simplePos="0" relativeHeight="251662336" behindDoc="0" locked="0" layoutInCell="1" allowOverlap="1" wp14:anchorId="26D37AF6" wp14:editId="1A20E88A">
            <wp:simplePos x="0" y="0"/>
            <wp:positionH relativeFrom="column">
              <wp:posOffset>3200400</wp:posOffset>
            </wp:positionH>
            <wp:positionV relativeFrom="paragraph">
              <wp:posOffset>2136140</wp:posOffset>
            </wp:positionV>
            <wp:extent cx="1571625" cy="733425"/>
            <wp:effectExtent l="0" t="0" r="9525" b="9525"/>
            <wp:wrapThrough wrapText="bothSides">
              <wp:wrapPolygon edited="0">
                <wp:start x="0" y="0"/>
                <wp:lineTo x="0" y="21319"/>
                <wp:lineTo x="21469" y="21319"/>
                <wp:lineTo x="21469" y="0"/>
                <wp:lineTo x="0" y="0"/>
              </wp:wrapPolygon>
            </wp:wrapThrough>
            <wp:docPr id="5" name="Picture 1"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V_Certification_N&amp;B_ISO9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808">
        <w:rPr>
          <w:noProof/>
          <w:szCs w:val="24"/>
          <w:lang w:eastAsia="lt-LT"/>
        </w:rPr>
        <w:drawing>
          <wp:anchor distT="0" distB="0" distL="114300" distR="114300" simplePos="0" relativeHeight="251663360" behindDoc="0" locked="0" layoutInCell="1" allowOverlap="1" wp14:anchorId="7B85C04F" wp14:editId="552F9028">
            <wp:simplePos x="0" y="0"/>
            <wp:positionH relativeFrom="column">
              <wp:posOffset>4958715</wp:posOffset>
            </wp:positionH>
            <wp:positionV relativeFrom="paragraph">
              <wp:posOffset>2059940</wp:posOffset>
            </wp:positionV>
            <wp:extent cx="1076325" cy="812165"/>
            <wp:effectExtent l="0" t="0" r="9525" b="6985"/>
            <wp:wrapThrough wrapText="bothSides">
              <wp:wrapPolygon edited="0">
                <wp:start x="0" y="0"/>
                <wp:lineTo x="0" y="21279"/>
                <wp:lineTo x="21409" y="21279"/>
                <wp:lineTo x="21409" y="0"/>
                <wp:lineTo x="0"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kime laisve_30_LT_gre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325" cy="812165"/>
                    </a:xfrm>
                    <a:prstGeom prst="rect">
                      <a:avLst/>
                    </a:prstGeom>
                  </pic:spPr>
                </pic:pic>
              </a:graphicData>
            </a:graphic>
            <wp14:sizeRelH relativeFrom="page">
              <wp14:pctWidth>0</wp14:pctWidth>
            </wp14:sizeRelH>
            <wp14:sizeRelV relativeFrom="page">
              <wp14:pctHeight>0</wp14:pctHeight>
            </wp14:sizeRelV>
          </wp:anchor>
        </w:drawing>
      </w:r>
    </w:p>
    <w:p w14:paraId="320A9251" w14:textId="19491E14" w:rsidR="00CE2292" w:rsidRDefault="00CE2292" w:rsidP="00CE2292">
      <w:pPr>
        <w:jc w:val="center"/>
        <w:rPr>
          <w:szCs w:val="24"/>
        </w:rPr>
      </w:pPr>
    </w:p>
    <w:p w14:paraId="2513B478" w14:textId="77777777" w:rsidR="00CE2292" w:rsidRDefault="00CE2292" w:rsidP="00CE2292">
      <w:pPr>
        <w:jc w:val="center"/>
        <w:rPr>
          <w:szCs w:val="24"/>
        </w:rPr>
      </w:pPr>
    </w:p>
    <w:p w14:paraId="2D935B9A" w14:textId="77777777" w:rsidR="00CE2292" w:rsidRDefault="00CE2292" w:rsidP="00CE2292">
      <w:pPr>
        <w:jc w:val="center"/>
        <w:rPr>
          <w:szCs w:val="24"/>
        </w:rPr>
      </w:pPr>
    </w:p>
    <w:p w14:paraId="432809A0" w14:textId="77777777" w:rsidR="00CE2292" w:rsidRDefault="00CE2292" w:rsidP="00CE2292">
      <w:pPr>
        <w:jc w:val="center"/>
        <w:rPr>
          <w:szCs w:val="24"/>
        </w:rPr>
      </w:pPr>
    </w:p>
    <w:p w14:paraId="6D6BDF3F" w14:textId="7703D3B6" w:rsidR="00CE2292" w:rsidRDefault="00CE2292" w:rsidP="00CE2292">
      <w:pPr>
        <w:jc w:val="center"/>
        <w:rPr>
          <w:szCs w:val="24"/>
        </w:rPr>
      </w:pPr>
    </w:p>
    <w:p w14:paraId="2607C7E9" w14:textId="77777777" w:rsidR="003C714D" w:rsidRPr="00F54DA1" w:rsidRDefault="003C714D" w:rsidP="003C714D">
      <w:pPr>
        <w:jc w:val="center"/>
        <w:rPr>
          <w:b/>
          <w:szCs w:val="24"/>
        </w:rPr>
      </w:pPr>
      <w:r w:rsidRPr="00F54DA1">
        <w:rPr>
          <w:b/>
          <w:szCs w:val="24"/>
        </w:rPr>
        <w:lastRenderedPageBreak/>
        <w:t>NACIONALINIO VISUOMENĖS SVEIKATOS CENTRO</w:t>
      </w:r>
    </w:p>
    <w:p w14:paraId="138CFBA1" w14:textId="77777777" w:rsidR="003C714D" w:rsidRPr="00F54DA1" w:rsidRDefault="003C714D" w:rsidP="003C714D">
      <w:pPr>
        <w:jc w:val="center"/>
        <w:rPr>
          <w:b/>
          <w:szCs w:val="24"/>
        </w:rPr>
      </w:pPr>
      <w:r w:rsidRPr="00F54DA1">
        <w:rPr>
          <w:b/>
          <w:szCs w:val="24"/>
        </w:rPr>
        <w:t>PRIE SVEIKATOS APSAUGOS MINISTERIJOS</w:t>
      </w:r>
    </w:p>
    <w:p w14:paraId="229E1BFE" w14:textId="77777777" w:rsidR="003C714D" w:rsidRPr="00F54DA1" w:rsidRDefault="003C714D" w:rsidP="003C714D">
      <w:pPr>
        <w:jc w:val="center"/>
        <w:rPr>
          <w:b/>
          <w:szCs w:val="24"/>
        </w:rPr>
      </w:pPr>
      <w:r w:rsidRPr="00F54DA1">
        <w:rPr>
          <w:b/>
          <w:szCs w:val="24"/>
        </w:rPr>
        <w:t>MARIJAMPOLĖS DEPARTAMENTO</w:t>
      </w:r>
    </w:p>
    <w:p w14:paraId="26A4A436" w14:textId="0F5B7D76" w:rsidR="003C714D" w:rsidRPr="00F54DA1" w:rsidRDefault="003C714D" w:rsidP="003C714D">
      <w:pPr>
        <w:jc w:val="center"/>
        <w:rPr>
          <w:b/>
          <w:szCs w:val="24"/>
        </w:rPr>
      </w:pPr>
      <w:r w:rsidRPr="00F54DA1">
        <w:rPr>
          <w:b/>
          <w:szCs w:val="24"/>
        </w:rPr>
        <w:t xml:space="preserve"> </w:t>
      </w:r>
      <w:r w:rsidR="00F54DA1">
        <w:rPr>
          <w:b/>
          <w:szCs w:val="24"/>
        </w:rPr>
        <w:t>2020</w:t>
      </w:r>
      <w:r w:rsidRPr="00F54DA1">
        <w:rPr>
          <w:b/>
          <w:szCs w:val="24"/>
        </w:rPr>
        <w:t>-</w:t>
      </w:r>
      <w:r w:rsidR="006353DC">
        <w:rPr>
          <w:b/>
          <w:szCs w:val="24"/>
        </w:rPr>
        <w:t>0</w:t>
      </w:r>
      <w:r w:rsidR="00F54DA1">
        <w:rPr>
          <w:b/>
          <w:szCs w:val="24"/>
        </w:rPr>
        <w:t>1</w:t>
      </w:r>
      <w:r w:rsidR="00D04EAE">
        <w:rPr>
          <w:b/>
          <w:szCs w:val="24"/>
        </w:rPr>
        <w:t>-</w:t>
      </w:r>
      <w:r w:rsidRPr="00F54DA1">
        <w:rPr>
          <w:b/>
          <w:szCs w:val="24"/>
        </w:rPr>
        <w:t xml:space="preserve">    RAŠTO  Nr. (4-13 16.1.1 E) 2-</w:t>
      </w:r>
    </w:p>
    <w:p w14:paraId="153C634B" w14:textId="77777777" w:rsidR="003C714D" w:rsidRPr="00F54DA1" w:rsidRDefault="003C714D" w:rsidP="003C714D">
      <w:pPr>
        <w:jc w:val="center"/>
        <w:rPr>
          <w:b/>
          <w:szCs w:val="24"/>
        </w:rPr>
      </w:pPr>
      <w:r w:rsidRPr="00F54DA1">
        <w:rPr>
          <w:b/>
          <w:szCs w:val="24"/>
        </w:rPr>
        <w:t xml:space="preserve">                 </w:t>
      </w:r>
    </w:p>
    <w:p w14:paraId="48B9E626" w14:textId="77777777" w:rsidR="003C714D" w:rsidRPr="00F54DA1" w:rsidRDefault="003C714D" w:rsidP="003C714D">
      <w:pPr>
        <w:spacing w:line="360" w:lineRule="auto"/>
        <w:jc w:val="center"/>
        <w:rPr>
          <w:b/>
          <w:szCs w:val="24"/>
        </w:rPr>
      </w:pPr>
      <w:r w:rsidRPr="00F54DA1">
        <w:rPr>
          <w:b/>
          <w:szCs w:val="24"/>
        </w:rPr>
        <w:t>ADRESATŲ SĄRAŠAS</w:t>
      </w:r>
    </w:p>
    <w:tbl>
      <w:tblPr>
        <w:tblStyle w:val="Lentelstinklelis"/>
        <w:tblW w:w="0" w:type="auto"/>
        <w:tblLook w:val="04A0" w:firstRow="1" w:lastRow="0" w:firstColumn="1" w:lastColumn="0" w:noHBand="0" w:noVBand="1"/>
      </w:tblPr>
      <w:tblGrid>
        <w:gridCol w:w="984"/>
        <w:gridCol w:w="4114"/>
        <w:gridCol w:w="4390"/>
      </w:tblGrid>
      <w:tr w:rsidR="003C714D" w:rsidRPr="00F54DA1" w14:paraId="6CC440FB" w14:textId="77777777" w:rsidTr="00F54DA1">
        <w:tc>
          <w:tcPr>
            <w:tcW w:w="984" w:type="dxa"/>
          </w:tcPr>
          <w:p w14:paraId="1EBF1899" w14:textId="77777777" w:rsidR="003C714D" w:rsidRPr="00F54DA1" w:rsidRDefault="003C714D" w:rsidP="00225918">
            <w:pPr>
              <w:jc w:val="center"/>
              <w:rPr>
                <w:rFonts w:eastAsiaTheme="minorHAnsi"/>
                <w:b/>
                <w:szCs w:val="24"/>
              </w:rPr>
            </w:pPr>
            <w:r w:rsidRPr="00F54DA1">
              <w:rPr>
                <w:rFonts w:eastAsiaTheme="minorHAnsi"/>
                <w:b/>
                <w:szCs w:val="24"/>
              </w:rPr>
              <w:t>Eil.nr.</w:t>
            </w:r>
          </w:p>
        </w:tc>
        <w:tc>
          <w:tcPr>
            <w:tcW w:w="4114" w:type="dxa"/>
          </w:tcPr>
          <w:p w14:paraId="241F626D" w14:textId="77777777" w:rsidR="003C714D" w:rsidRPr="00F54DA1" w:rsidRDefault="003C714D" w:rsidP="00225918">
            <w:pPr>
              <w:jc w:val="center"/>
              <w:rPr>
                <w:rFonts w:eastAsiaTheme="minorHAnsi"/>
                <w:b/>
                <w:szCs w:val="24"/>
              </w:rPr>
            </w:pPr>
            <w:r w:rsidRPr="00F54DA1">
              <w:rPr>
                <w:rFonts w:eastAsiaTheme="minorHAnsi"/>
                <w:b/>
                <w:szCs w:val="24"/>
              </w:rPr>
              <w:t>ASPĮ pavadinimas</w:t>
            </w:r>
          </w:p>
        </w:tc>
        <w:tc>
          <w:tcPr>
            <w:tcW w:w="4390" w:type="dxa"/>
          </w:tcPr>
          <w:p w14:paraId="630FB5F4" w14:textId="77777777" w:rsidR="003C714D" w:rsidRPr="00F54DA1" w:rsidRDefault="003C714D" w:rsidP="00225918">
            <w:pPr>
              <w:jc w:val="center"/>
              <w:rPr>
                <w:rFonts w:eastAsiaTheme="minorHAnsi"/>
                <w:b/>
                <w:szCs w:val="24"/>
              </w:rPr>
            </w:pPr>
            <w:r w:rsidRPr="00F54DA1">
              <w:rPr>
                <w:rFonts w:eastAsiaTheme="minorHAnsi"/>
                <w:b/>
                <w:szCs w:val="24"/>
              </w:rPr>
              <w:t>El. pašto adresas</w:t>
            </w:r>
          </w:p>
        </w:tc>
      </w:tr>
      <w:tr w:rsidR="003C714D" w:rsidRPr="00F54DA1" w14:paraId="6B7227E8" w14:textId="77777777" w:rsidTr="00F54DA1">
        <w:tc>
          <w:tcPr>
            <w:tcW w:w="984" w:type="dxa"/>
          </w:tcPr>
          <w:p w14:paraId="3FFDDA3D" w14:textId="77777777" w:rsidR="003C714D" w:rsidRPr="00F54DA1" w:rsidRDefault="003C714D" w:rsidP="00225918">
            <w:pPr>
              <w:jc w:val="center"/>
              <w:rPr>
                <w:rFonts w:eastAsiaTheme="minorHAnsi"/>
                <w:szCs w:val="24"/>
              </w:rPr>
            </w:pPr>
            <w:r w:rsidRPr="00F54DA1">
              <w:rPr>
                <w:rFonts w:eastAsiaTheme="minorHAnsi"/>
                <w:szCs w:val="24"/>
              </w:rPr>
              <w:t>1.</w:t>
            </w:r>
          </w:p>
        </w:tc>
        <w:tc>
          <w:tcPr>
            <w:tcW w:w="4114" w:type="dxa"/>
            <w:vAlign w:val="center"/>
          </w:tcPr>
          <w:p w14:paraId="08AA3626" w14:textId="77777777" w:rsidR="003C714D" w:rsidRPr="00F54DA1" w:rsidRDefault="003C714D" w:rsidP="00225918">
            <w:pPr>
              <w:rPr>
                <w:szCs w:val="24"/>
                <w:lang w:eastAsia="lt-LT"/>
              </w:rPr>
            </w:pPr>
            <w:r w:rsidRPr="00F54DA1">
              <w:rPr>
                <w:rFonts w:eastAsiaTheme="minorHAnsi"/>
                <w:szCs w:val="24"/>
              </w:rPr>
              <w:t>Marijampolės savivaldybės administracija</w:t>
            </w:r>
          </w:p>
        </w:tc>
        <w:tc>
          <w:tcPr>
            <w:tcW w:w="4390" w:type="dxa"/>
          </w:tcPr>
          <w:p w14:paraId="04EBF712" w14:textId="77777777" w:rsidR="003C714D" w:rsidRPr="00F54DA1" w:rsidRDefault="003C714D" w:rsidP="00225918">
            <w:pPr>
              <w:rPr>
                <w:rFonts w:eastAsiaTheme="minorHAnsi"/>
                <w:szCs w:val="24"/>
              </w:rPr>
            </w:pPr>
            <w:r w:rsidRPr="00F54DA1">
              <w:rPr>
                <w:rFonts w:eastAsiaTheme="minorHAnsi"/>
                <w:szCs w:val="24"/>
              </w:rPr>
              <w:t>administracija@marijampole.lt</w:t>
            </w:r>
          </w:p>
        </w:tc>
      </w:tr>
      <w:tr w:rsidR="003C714D" w:rsidRPr="00F54DA1" w14:paraId="04A418B2" w14:textId="77777777" w:rsidTr="00F54DA1">
        <w:tc>
          <w:tcPr>
            <w:tcW w:w="984" w:type="dxa"/>
          </w:tcPr>
          <w:p w14:paraId="1571DC3B" w14:textId="77777777" w:rsidR="003C714D" w:rsidRPr="00F54DA1" w:rsidRDefault="003C714D" w:rsidP="00225918">
            <w:pPr>
              <w:jc w:val="center"/>
              <w:rPr>
                <w:rFonts w:eastAsiaTheme="minorHAnsi"/>
                <w:szCs w:val="24"/>
              </w:rPr>
            </w:pPr>
            <w:r w:rsidRPr="00F54DA1">
              <w:rPr>
                <w:rFonts w:eastAsiaTheme="minorHAnsi"/>
                <w:szCs w:val="24"/>
              </w:rPr>
              <w:t>2.</w:t>
            </w:r>
          </w:p>
        </w:tc>
        <w:tc>
          <w:tcPr>
            <w:tcW w:w="4114" w:type="dxa"/>
            <w:vAlign w:val="center"/>
          </w:tcPr>
          <w:p w14:paraId="4C1A7B1B" w14:textId="77777777" w:rsidR="003C714D" w:rsidRPr="00F54DA1" w:rsidRDefault="003C714D" w:rsidP="00225918">
            <w:pPr>
              <w:rPr>
                <w:szCs w:val="24"/>
                <w:lang w:eastAsia="lt-LT"/>
              </w:rPr>
            </w:pPr>
            <w:r w:rsidRPr="00F54DA1">
              <w:rPr>
                <w:rFonts w:eastAsiaTheme="minorHAnsi"/>
                <w:szCs w:val="24"/>
              </w:rPr>
              <w:t>Kalvarijos savivaldybės administracija</w:t>
            </w:r>
          </w:p>
        </w:tc>
        <w:tc>
          <w:tcPr>
            <w:tcW w:w="4390" w:type="dxa"/>
          </w:tcPr>
          <w:p w14:paraId="2EF19313" w14:textId="77777777" w:rsidR="003C714D" w:rsidRPr="00F54DA1" w:rsidRDefault="003C714D" w:rsidP="00225918">
            <w:pPr>
              <w:rPr>
                <w:rFonts w:eastAsiaTheme="minorHAnsi"/>
                <w:szCs w:val="24"/>
              </w:rPr>
            </w:pPr>
            <w:r w:rsidRPr="00F54DA1">
              <w:rPr>
                <w:rFonts w:eastAsiaTheme="minorHAnsi"/>
                <w:szCs w:val="24"/>
              </w:rPr>
              <w:t>priimamasis@kalvarija.lt</w:t>
            </w:r>
          </w:p>
        </w:tc>
      </w:tr>
      <w:tr w:rsidR="003C714D" w:rsidRPr="00F54DA1" w14:paraId="7A9CFDA5" w14:textId="77777777" w:rsidTr="00F54DA1">
        <w:tc>
          <w:tcPr>
            <w:tcW w:w="984" w:type="dxa"/>
          </w:tcPr>
          <w:p w14:paraId="26542182" w14:textId="77777777" w:rsidR="003C714D" w:rsidRPr="00F54DA1" w:rsidRDefault="003C714D" w:rsidP="00225918">
            <w:pPr>
              <w:jc w:val="center"/>
              <w:rPr>
                <w:rFonts w:eastAsiaTheme="minorHAnsi"/>
                <w:szCs w:val="24"/>
              </w:rPr>
            </w:pPr>
            <w:r w:rsidRPr="00F54DA1">
              <w:rPr>
                <w:rFonts w:eastAsiaTheme="minorHAnsi"/>
                <w:szCs w:val="24"/>
              </w:rPr>
              <w:t>3.</w:t>
            </w:r>
          </w:p>
        </w:tc>
        <w:tc>
          <w:tcPr>
            <w:tcW w:w="4114" w:type="dxa"/>
            <w:vAlign w:val="center"/>
          </w:tcPr>
          <w:p w14:paraId="04963E97" w14:textId="77777777" w:rsidR="003C714D" w:rsidRPr="00F54DA1" w:rsidRDefault="003C714D" w:rsidP="00225918">
            <w:pPr>
              <w:rPr>
                <w:szCs w:val="24"/>
                <w:lang w:eastAsia="lt-LT"/>
              </w:rPr>
            </w:pPr>
            <w:r w:rsidRPr="00F54DA1">
              <w:rPr>
                <w:rFonts w:eastAsiaTheme="minorHAnsi"/>
                <w:szCs w:val="24"/>
              </w:rPr>
              <w:t>Kazlų Rūdos savivaldybės administracija</w:t>
            </w:r>
          </w:p>
        </w:tc>
        <w:tc>
          <w:tcPr>
            <w:tcW w:w="4390" w:type="dxa"/>
          </w:tcPr>
          <w:p w14:paraId="12EBC97A" w14:textId="77777777" w:rsidR="003C714D" w:rsidRPr="00F54DA1" w:rsidRDefault="00F91AF5" w:rsidP="00225918">
            <w:pPr>
              <w:rPr>
                <w:rFonts w:eastAsiaTheme="minorHAnsi"/>
                <w:szCs w:val="24"/>
              </w:rPr>
            </w:pPr>
            <w:hyperlink r:id="rId15" w:tgtFrame="_blank" w:history="1">
              <w:r w:rsidR="003C714D" w:rsidRPr="00F54DA1">
                <w:rPr>
                  <w:rFonts w:eastAsiaTheme="minorHAnsi"/>
                  <w:szCs w:val="24"/>
                </w:rPr>
                <w:t>priimamasis@kazluruda.lt</w:t>
              </w:r>
            </w:hyperlink>
          </w:p>
        </w:tc>
      </w:tr>
      <w:tr w:rsidR="003C714D" w:rsidRPr="00F54DA1" w14:paraId="6EF3939E" w14:textId="77777777" w:rsidTr="00F54DA1">
        <w:tc>
          <w:tcPr>
            <w:tcW w:w="984" w:type="dxa"/>
          </w:tcPr>
          <w:p w14:paraId="73BBA936" w14:textId="77777777" w:rsidR="003C714D" w:rsidRPr="00F54DA1" w:rsidRDefault="003C714D" w:rsidP="00225918">
            <w:pPr>
              <w:jc w:val="center"/>
              <w:rPr>
                <w:rFonts w:eastAsiaTheme="minorHAnsi"/>
                <w:szCs w:val="24"/>
              </w:rPr>
            </w:pPr>
            <w:r w:rsidRPr="00F54DA1">
              <w:rPr>
                <w:rFonts w:eastAsiaTheme="minorHAnsi"/>
                <w:szCs w:val="24"/>
              </w:rPr>
              <w:t>4.</w:t>
            </w:r>
          </w:p>
        </w:tc>
        <w:tc>
          <w:tcPr>
            <w:tcW w:w="4114" w:type="dxa"/>
            <w:vAlign w:val="center"/>
          </w:tcPr>
          <w:p w14:paraId="015769A4" w14:textId="77777777" w:rsidR="003C714D" w:rsidRPr="00F54DA1" w:rsidRDefault="003C714D" w:rsidP="00225918">
            <w:pPr>
              <w:rPr>
                <w:szCs w:val="24"/>
                <w:lang w:eastAsia="lt-LT"/>
              </w:rPr>
            </w:pPr>
            <w:r w:rsidRPr="00F54DA1">
              <w:rPr>
                <w:rFonts w:eastAsiaTheme="minorHAnsi"/>
                <w:szCs w:val="24"/>
              </w:rPr>
              <w:t xml:space="preserve">Šakių rajono savivaldybės administracija   </w:t>
            </w:r>
          </w:p>
        </w:tc>
        <w:tc>
          <w:tcPr>
            <w:tcW w:w="4390" w:type="dxa"/>
          </w:tcPr>
          <w:p w14:paraId="117C7725" w14:textId="77777777" w:rsidR="003C714D" w:rsidRPr="00F54DA1" w:rsidRDefault="003C714D" w:rsidP="00225918">
            <w:pPr>
              <w:rPr>
                <w:rFonts w:eastAsiaTheme="minorHAnsi"/>
                <w:szCs w:val="24"/>
              </w:rPr>
            </w:pPr>
            <w:r w:rsidRPr="00F54DA1">
              <w:rPr>
                <w:rFonts w:eastAsiaTheme="minorHAnsi"/>
                <w:szCs w:val="24"/>
              </w:rPr>
              <w:t>savivaldybe@sakiai.lt</w:t>
            </w:r>
          </w:p>
        </w:tc>
      </w:tr>
      <w:tr w:rsidR="003C714D" w:rsidRPr="00F54DA1" w14:paraId="2734AA15" w14:textId="77777777" w:rsidTr="00F54DA1">
        <w:tc>
          <w:tcPr>
            <w:tcW w:w="984" w:type="dxa"/>
          </w:tcPr>
          <w:p w14:paraId="1172FD30" w14:textId="77777777" w:rsidR="003C714D" w:rsidRPr="00F54DA1" w:rsidRDefault="003C714D" w:rsidP="00225918">
            <w:pPr>
              <w:jc w:val="center"/>
              <w:rPr>
                <w:rFonts w:eastAsiaTheme="minorHAnsi"/>
                <w:szCs w:val="24"/>
              </w:rPr>
            </w:pPr>
            <w:r w:rsidRPr="00F54DA1">
              <w:rPr>
                <w:rFonts w:eastAsiaTheme="minorHAnsi"/>
                <w:szCs w:val="24"/>
              </w:rPr>
              <w:t>5.</w:t>
            </w:r>
          </w:p>
        </w:tc>
        <w:tc>
          <w:tcPr>
            <w:tcW w:w="4114" w:type="dxa"/>
            <w:vAlign w:val="center"/>
          </w:tcPr>
          <w:p w14:paraId="0367E226" w14:textId="77777777" w:rsidR="003C714D" w:rsidRPr="00F54DA1" w:rsidRDefault="003C714D" w:rsidP="00225918">
            <w:pPr>
              <w:rPr>
                <w:szCs w:val="24"/>
                <w:lang w:eastAsia="lt-LT"/>
              </w:rPr>
            </w:pPr>
            <w:r w:rsidRPr="00F54DA1">
              <w:rPr>
                <w:rFonts w:eastAsiaTheme="minorHAnsi"/>
                <w:szCs w:val="24"/>
              </w:rPr>
              <w:t xml:space="preserve">Vilkaviškio rajono savivaldybės administracija  </w:t>
            </w:r>
          </w:p>
        </w:tc>
        <w:tc>
          <w:tcPr>
            <w:tcW w:w="4390" w:type="dxa"/>
          </w:tcPr>
          <w:p w14:paraId="435B78C3" w14:textId="77777777" w:rsidR="003C714D" w:rsidRPr="00F54DA1" w:rsidRDefault="00F91AF5" w:rsidP="00225918">
            <w:pPr>
              <w:rPr>
                <w:rFonts w:eastAsiaTheme="minorHAnsi"/>
                <w:szCs w:val="24"/>
              </w:rPr>
            </w:pPr>
            <w:hyperlink r:id="rId16" w:history="1">
              <w:r w:rsidR="003C714D" w:rsidRPr="00F54DA1">
                <w:rPr>
                  <w:rStyle w:val="Hipersaitas"/>
                  <w:rFonts w:eastAsiaTheme="minorHAnsi"/>
                  <w:szCs w:val="24"/>
                </w:rPr>
                <w:t>savivaldybe@vilkaviskis.lt</w:t>
              </w:r>
            </w:hyperlink>
          </w:p>
        </w:tc>
      </w:tr>
      <w:tr w:rsidR="00F54DA1" w:rsidRPr="00F54DA1" w14:paraId="2792C1FD" w14:textId="77777777" w:rsidTr="00F54DA1">
        <w:tc>
          <w:tcPr>
            <w:tcW w:w="984" w:type="dxa"/>
          </w:tcPr>
          <w:p w14:paraId="662EB71A" w14:textId="69485594" w:rsidR="00F54DA1" w:rsidRPr="00F54DA1" w:rsidRDefault="00CF0539" w:rsidP="00225918">
            <w:pPr>
              <w:jc w:val="center"/>
              <w:rPr>
                <w:rFonts w:eastAsiaTheme="minorHAnsi"/>
                <w:szCs w:val="24"/>
              </w:rPr>
            </w:pPr>
            <w:r>
              <w:rPr>
                <w:rFonts w:eastAsiaTheme="minorHAnsi"/>
                <w:szCs w:val="24"/>
              </w:rPr>
              <w:t>6.</w:t>
            </w:r>
          </w:p>
        </w:tc>
        <w:tc>
          <w:tcPr>
            <w:tcW w:w="4114" w:type="dxa"/>
            <w:vAlign w:val="center"/>
          </w:tcPr>
          <w:p w14:paraId="29333B1C" w14:textId="648A3709" w:rsidR="00F54DA1" w:rsidRPr="00F54DA1" w:rsidRDefault="00F54DA1" w:rsidP="00225918">
            <w:pPr>
              <w:rPr>
                <w:rFonts w:eastAsiaTheme="minorHAnsi"/>
                <w:szCs w:val="24"/>
              </w:rPr>
            </w:pPr>
            <w:r w:rsidRPr="00F54DA1">
              <w:rPr>
                <w:szCs w:val="24"/>
              </w:rPr>
              <w:t>Marijampolės kolegija </w:t>
            </w:r>
          </w:p>
        </w:tc>
        <w:tc>
          <w:tcPr>
            <w:tcW w:w="4390" w:type="dxa"/>
          </w:tcPr>
          <w:p w14:paraId="2D6F72C5" w14:textId="7071F5F8" w:rsidR="00F54DA1" w:rsidRPr="00F54DA1" w:rsidRDefault="00F91AF5" w:rsidP="00225918">
            <w:pPr>
              <w:rPr>
                <w:szCs w:val="24"/>
              </w:rPr>
            </w:pPr>
            <w:hyperlink r:id="rId17" w:history="1">
              <w:r w:rsidR="00F54DA1" w:rsidRPr="00F54DA1">
                <w:rPr>
                  <w:rStyle w:val="Hipersaitas"/>
                  <w:szCs w:val="24"/>
                </w:rPr>
                <w:t>direkcija@mkolegija.lt</w:t>
              </w:r>
            </w:hyperlink>
          </w:p>
        </w:tc>
      </w:tr>
      <w:tr w:rsidR="00F54DA1" w:rsidRPr="00F54DA1" w14:paraId="3D5E3BC1" w14:textId="77777777" w:rsidTr="00F54DA1">
        <w:tc>
          <w:tcPr>
            <w:tcW w:w="984" w:type="dxa"/>
          </w:tcPr>
          <w:p w14:paraId="0F004B27" w14:textId="275EDDDE" w:rsidR="00F54DA1" w:rsidRPr="00F54DA1" w:rsidRDefault="00CF0539" w:rsidP="00225918">
            <w:pPr>
              <w:jc w:val="center"/>
              <w:rPr>
                <w:rFonts w:eastAsiaTheme="minorHAnsi"/>
                <w:szCs w:val="24"/>
              </w:rPr>
            </w:pPr>
            <w:r>
              <w:rPr>
                <w:rFonts w:eastAsiaTheme="minorHAnsi"/>
                <w:szCs w:val="24"/>
              </w:rPr>
              <w:t>7.</w:t>
            </w:r>
          </w:p>
        </w:tc>
        <w:tc>
          <w:tcPr>
            <w:tcW w:w="4114" w:type="dxa"/>
            <w:vAlign w:val="center"/>
          </w:tcPr>
          <w:p w14:paraId="194FCA6C" w14:textId="05D6B88E" w:rsidR="00F54DA1" w:rsidRPr="00F54DA1" w:rsidRDefault="00F54DA1" w:rsidP="00F54DA1">
            <w:pPr>
              <w:rPr>
                <w:rFonts w:eastAsiaTheme="minorHAnsi"/>
                <w:szCs w:val="24"/>
              </w:rPr>
            </w:pPr>
            <w:r w:rsidRPr="00F54DA1">
              <w:rPr>
                <w:szCs w:val="24"/>
              </w:rPr>
              <w:t xml:space="preserve">Marijampolės profesinio rengimo centras </w:t>
            </w:r>
          </w:p>
        </w:tc>
        <w:tc>
          <w:tcPr>
            <w:tcW w:w="4390" w:type="dxa"/>
          </w:tcPr>
          <w:p w14:paraId="25154E01" w14:textId="6BDF6FEE" w:rsidR="00F54DA1" w:rsidRPr="00F54DA1" w:rsidRDefault="00F54DA1" w:rsidP="00225918">
            <w:pPr>
              <w:rPr>
                <w:szCs w:val="24"/>
              </w:rPr>
            </w:pPr>
            <w:r w:rsidRPr="00F54DA1">
              <w:rPr>
                <w:szCs w:val="24"/>
              </w:rPr>
              <w:t>mprcentras@mprc.lt</w:t>
            </w:r>
          </w:p>
        </w:tc>
      </w:tr>
      <w:tr w:rsidR="00F54DA1" w:rsidRPr="00F54DA1" w14:paraId="6FF62A17" w14:textId="77777777" w:rsidTr="00F54DA1">
        <w:tc>
          <w:tcPr>
            <w:tcW w:w="984" w:type="dxa"/>
          </w:tcPr>
          <w:p w14:paraId="4BBEA1F8" w14:textId="26C8714D" w:rsidR="00F54DA1" w:rsidRPr="00F54DA1" w:rsidRDefault="00CF0539" w:rsidP="00225918">
            <w:pPr>
              <w:jc w:val="center"/>
              <w:rPr>
                <w:rFonts w:eastAsiaTheme="minorHAnsi"/>
                <w:szCs w:val="24"/>
              </w:rPr>
            </w:pPr>
            <w:r>
              <w:rPr>
                <w:rFonts w:eastAsiaTheme="minorHAnsi"/>
                <w:szCs w:val="24"/>
              </w:rPr>
              <w:t>8.</w:t>
            </w:r>
          </w:p>
        </w:tc>
        <w:tc>
          <w:tcPr>
            <w:tcW w:w="4114" w:type="dxa"/>
            <w:vAlign w:val="center"/>
          </w:tcPr>
          <w:p w14:paraId="6B58910A" w14:textId="1972D503" w:rsidR="00F54DA1" w:rsidRPr="00F54DA1" w:rsidRDefault="00F54DA1" w:rsidP="00F54DA1">
            <w:pPr>
              <w:rPr>
                <w:rFonts w:eastAsiaTheme="minorHAnsi"/>
                <w:szCs w:val="24"/>
              </w:rPr>
            </w:pPr>
            <w:r w:rsidRPr="00F54DA1">
              <w:rPr>
                <w:szCs w:val="24"/>
              </w:rPr>
              <w:t xml:space="preserve">Marijampolės profesinio rengimo centro Kudirkos Naumiesčio skyrius skyrius </w:t>
            </w:r>
          </w:p>
        </w:tc>
        <w:tc>
          <w:tcPr>
            <w:tcW w:w="4390" w:type="dxa"/>
          </w:tcPr>
          <w:p w14:paraId="3FC126B1" w14:textId="015016EB" w:rsidR="00F54DA1" w:rsidRPr="00F54DA1" w:rsidRDefault="00F54DA1" w:rsidP="00225918">
            <w:pPr>
              <w:rPr>
                <w:szCs w:val="24"/>
              </w:rPr>
            </w:pPr>
            <w:r w:rsidRPr="00F54DA1">
              <w:rPr>
                <w:color w:val="444444"/>
                <w:szCs w:val="24"/>
              </w:rPr>
              <w:t>knaumiestis@mprc.lt</w:t>
            </w:r>
          </w:p>
        </w:tc>
      </w:tr>
      <w:tr w:rsidR="00F54DA1" w:rsidRPr="00F54DA1" w14:paraId="02109884" w14:textId="77777777" w:rsidTr="00F54DA1">
        <w:tc>
          <w:tcPr>
            <w:tcW w:w="984" w:type="dxa"/>
          </w:tcPr>
          <w:p w14:paraId="65730829" w14:textId="4F2BB15F" w:rsidR="00F54DA1" w:rsidRPr="00F54DA1" w:rsidRDefault="00CF0539" w:rsidP="00225918">
            <w:pPr>
              <w:jc w:val="center"/>
              <w:rPr>
                <w:rFonts w:eastAsiaTheme="minorHAnsi"/>
                <w:szCs w:val="24"/>
              </w:rPr>
            </w:pPr>
            <w:r>
              <w:rPr>
                <w:rFonts w:eastAsiaTheme="minorHAnsi"/>
                <w:szCs w:val="24"/>
              </w:rPr>
              <w:t>9.</w:t>
            </w:r>
          </w:p>
        </w:tc>
        <w:tc>
          <w:tcPr>
            <w:tcW w:w="4114" w:type="dxa"/>
            <w:vAlign w:val="center"/>
          </w:tcPr>
          <w:p w14:paraId="090CFF63" w14:textId="65629B1F" w:rsidR="00F54DA1" w:rsidRPr="00F54DA1" w:rsidRDefault="00F54DA1" w:rsidP="00F54DA1">
            <w:pPr>
              <w:rPr>
                <w:rFonts w:eastAsiaTheme="minorHAnsi"/>
                <w:szCs w:val="24"/>
              </w:rPr>
            </w:pPr>
            <w:r w:rsidRPr="00F54DA1">
              <w:rPr>
                <w:szCs w:val="24"/>
              </w:rPr>
              <w:t xml:space="preserve">Marijampolės profesinio rengimo centro Vilkaviškio skyrius </w:t>
            </w:r>
          </w:p>
        </w:tc>
        <w:tc>
          <w:tcPr>
            <w:tcW w:w="4390" w:type="dxa"/>
          </w:tcPr>
          <w:p w14:paraId="52AE416B" w14:textId="624190C5" w:rsidR="00F54DA1" w:rsidRPr="00F54DA1" w:rsidRDefault="00F54DA1" w:rsidP="00225918">
            <w:pPr>
              <w:rPr>
                <w:szCs w:val="24"/>
              </w:rPr>
            </w:pPr>
            <w:r w:rsidRPr="00F54DA1">
              <w:rPr>
                <w:color w:val="444444"/>
                <w:szCs w:val="24"/>
              </w:rPr>
              <w:t>vilkaviskis@mprc.lt</w:t>
            </w:r>
          </w:p>
        </w:tc>
      </w:tr>
    </w:tbl>
    <w:p w14:paraId="2A6DA7EB" w14:textId="77777777" w:rsidR="003C714D" w:rsidRPr="00B25BDF" w:rsidRDefault="003C714D" w:rsidP="003C714D">
      <w:pPr>
        <w:rPr>
          <w:rFonts w:eastAsiaTheme="minorHAnsi" w:cstheme="minorBidi"/>
          <w:szCs w:val="22"/>
        </w:rPr>
      </w:pPr>
    </w:p>
    <w:p w14:paraId="4BCFB65E" w14:textId="77777777" w:rsidR="003C714D" w:rsidRPr="00B25BDF" w:rsidRDefault="003C714D" w:rsidP="003C714D">
      <w:pPr>
        <w:rPr>
          <w:rFonts w:eastAsiaTheme="minorHAnsi" w:cstheme="minorBidi"/>
          <w:szCs w:val="22"/>
        </w:rPr>
      </w:pPr>
    </w:p>
    <w:tbl>
      <w:tblPr>
        <w:tblW w:w="0" w:type="auto"/>
        <w:tblCellSpacing w:w="15" w:type="dxa"/>
        <w:tblLook w:val="04A0" w:firstRow="1" w:lastRow="0" w:firstColumn="1" w:lastColumn="0" w:noHBand="0" w:noVBand="1"/>
      </w:tblPr>
      <w:tblGrid>
        <w:gridCol w:w="81"/>
        <w:gridCol w:w="66"/>
        <w:gridCol w:w="81"/>
      </w:tblGrid>
      <w:tr w:rsidR="003C714D" w14:paraId="4667F1DF" w14:textId="77777777" w:rsidTr="00225918">
        <w:trPr>
          <w:tblCellSpacing w:w="15" w:type="dxa"/>
        </w:trPr>
        <w:tc>
          <w:tcPr>
            <w:tcW w:w="0" w:type="auto"/>
            <w:tcMar>
              <w:top w:w="15" w:type="dxa"/>
              <w:left w:w="15" w:type="dxa"/>
              <w:bottom w:w="15" w:type="dxa"/>
              <w:right w:w="15" w:type="dxa"/>
            </w:tcMar>
            <w:vAlign w:val="center"/>
          </w:tcPr>
          <w:p w14:paraId="7A93FF60" w14:textId="77777777" w:rsidR="003C714D" w:rsidRDefault="003C714D" w:rsidP="00225918"/>
        </w:tc>
        <w:tc>
          <w:tcPr>
            <w:tcW w:w="0" w:type="auto"/>
            <w:tcMar>
              <w:top w:w="15" w:type="dxa"/>
              <w:left w:w="15" w:type="dxa"/>
              <w:bottom w:w="15" w:type="dxa"/>
              <w:right w:w="15" w:type="dxa"/>
            </w:tcMar>
            <w:vAlign w:val="center"/>
          </w:tcPr>
          <w:p w14:paraId="1AB8EDCE" w14:textId="77777777" w:rsidR="003C714D" w:rsidRDefault="003C714D" w:rsidP="00225918"/>
        </w:tc>
        <w:tc>
          <w:tcPr>
            <w:tcW w:w="0" w:type="auto"/>
            <w:tcMar>
              <w:top w:w="15" w:type="dxa"/>
              <w:left w:w="15" w:type="dxa"/>
              <w:bottom w:w="15" w:type="dxa"/>
              <w:right w:w="15" w:type="dxa"/>
            </w:tcMar>
            <w:vAlign w:val="center"/>
          </w:tcPr>
          <w:p w14:paraId="4387A8EA" w14:textId="77777777" w:rsidR="003C714D" w:rsidRDefault="003C714D" w:rsidP="00225918"/>
        </w:tc>
      </w:tr>
    </w:tbl>
    <w:p w14:paraId="68DDF329" w14:textId="77777777" w:rsidR="003C714D" w:rsidRDefault="003C714D" w:rsidP="00CE2292">
      <w:pPr>
        <w:jc w:val="center"/>
        <w:rPr>
          <w:szCs w:val="24"/>
        </w:rPr>
      </w:pPr>
    </w:p>
    <w:sectPr w:rsidR="003C714D" w:rsidSect="00865EDC">
      <w:headerReference w:type="even" r:id="rId18"/>
      <w:headerReference w:type="default" r:id="rId19"/>
      <w:footerReference w:type="default" r:id="rId20"/>
      <w:footerReference w:type="first" r:id="rId21"/>
      <w:pgSz w:w="11906" w:h="16838" w:code="9"/>
      <w:pgMar w:top="1134" w:right="707" w:bottom="0" w:left="1701" w:header="1134"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B740" w14:textId="77777777" w:rsidR="00F91AF5" w:rsidRDefault="00F91AF5">
      <w:r>
        <w:separator/>
      </w:r>
    </w:p>
  </w:endnote>
  <w:endnote w:type="continuationSeparator" w:id="0">
    <w:p w14:paraId="77361CFE" w14:textId="77777777" w:rsidR="00F91AF5" w:rsidRDefault="00F9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BA48" w14:textId="4C980A10" w:rsidR="00B80F70" w:rsidRPr="00B80F70" w:rsidRDefault="00B80F70">
    <w:pPr>
      <w:pStyle w:val="Porat"/>
      <w:rPr>
        <w:color w:val="FFFFFF" w:themeColor="background1"/>
        <w:lang w:val="lt-LT"/>
      </w:rPr>
    </w:pPr>
    <w:r w:rsidRPr="00B80F70">
      <w:rPr>
        <w:color w:val="FFFFFF" w:themeColor="background1"/>
        <w:lang w:val="lt-LT"/>
      </w:rPr>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1"/>
      <w:gridCol w:w="2653"/>
    </w:tblGrid>
    <w:tr w:rsidR="00AF6B7B" w:rsidRPr="007D1A99" w14:paraId="30C53605" w14:textId="77777777" w:rsidTr="00A95DA3">
      <w:tc>
        <w:tcPr>
          <w:tcW w:w="7164" w:type="dxa"/>
          <w:tcBorders>
            <w:top w:val="nil"/>
            <w:left w:val="nil"/>
            <w:bottom w:val="nil"/>
            <w:right w:val="nil"/>
          </w:tcBorders>
          <w:shd w:val="clear" w:color="auto" w:fill="auto"/>
        </w:tcPr>
        <w:p w14:paraId="0C0C4A48" w14:textId="7329F521" w:rsidR="00AF6B7B" w:rsidRPr="007D1A99" w:rsidRDefault="00AF6B7B" w:rsidP="007D1A99">
          <w:pPr>
            <w:pStyle w:val="Porat"/>
            <w:tabs>
              <w:tab w:val="clear" w:pos="4153"/>
              <w:tab w:val="clear" w:pos="8306"/>
              <w:tab w:val="center" w:pos="-3261"/>
              <w:tab w:val="left" w:pos="1418"/>
              <w:tab w:val="left" w:pos="3686"/>
              <w:tab w:val="right" w:pos="9639"/>
            </w:tabs>
            <w:jc w:val="right"/>
            <w:rPr>
              <w:sz w:val="16"/>
              <w:szCs w:val="16"/>
            </w:rPr>
          </w:pPr>
        </w:p>
      </w:tc>
      <w:tc>
        <w:tcPr>
          <w:tcW w:w="2690" w:type="dxa"/>
          <w:tcBorders>
            <w:top w:val="nil"/>
            <w:left w:val="nil"/>
            <w:bottom w:val="nil"/>
            <w:right w:val="nil"/>
          </w:tcBorders>
          <w:shd w:val="clear" w:color="auto" w:fill="auto"/>
          <w:vAlign w:val="center"/>
        </w:tcPr>
        <w:p w14:paraId="4E8A755C" w14:textId="2BADD632" w:rsidR="00AF6B7B" w:rsidRPr="007D1A99" w:rsidRDefault="00AF6B7B" w:rsidP="00A95DA3">
          <w:pPr>
            <w:pStyle w:val="Porat"/>
            <w:tabs>
              <w:tab w:val="clear" w:pos="4153"/>
              <w:tab w:val="clear" w:pos="8306"/>
              <w:tab w:val="center" w:pos="-3261"/>
              <w:tab w:val="left" w:pos="1418"/>
              <w:tab w:val="left" w:pos="3686"/>
              <w:tab w:val="right" w:pos="9639"/>
            </w:tabs>
            <w:jc w:val="center"/>
            <w:rPr>
              <w:sz w:val="16"/>
              <w:szCs w:val="16"/>
            </w:rPr>
          </w:pPr>
        </w:p>
      </w:tc>
    </w:tr>
  </w:tbl>
  <w:p w14:paraId="18B6315D" w14:textId="77777777" w:rsidR="00354F24" w:rsidRPr="009B43AD" w:rsidRDefault="00354F24">
    <w:pPr>
      <w:pStyle w:val="Porat"/>
      <w:tabs>
        <w:tab w:val="clear" w:pos="4153"/>
        <w:tab w:val="clear" w:pos="8306"/>
        <w:tab w:val="center" w:pos="-3261"/>
        <w:tab w:val="left" w:pos="1418"/>
        <w:tab w:val="left" w:pos="3686"/>
        <w:tab w:val="right" w:pos="9639"/>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9DF4D" w14:textId="77777777" w:rsidR="00F91AF5" w:rsidRDefault="00F91AF5">
      <w:r>
        <w:separator/>
      </w:r>
    </w:p>
  </w:footnote>
  <w:footnote w:type="continuationSeparator" w:id="0">
    <w:p w14:paraId="384D6682" w14:textId="77777777" w:rsidR="00F91AF5" w:rsidRDefault="00F9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2813" w14:textId="77777777" w:rsidR="00354F24" w:rsidRDefault="00354F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811ABF" w14:textId="77777777" w:rsidR="00354F24" w:rsidRDefault="00354F2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59702"/>
      <w:docPartObj>
        <w:docPartGallery w:val="Page Numbers (Top of Page)"/>
        <w:docPartUnique/>
      </w:docPartObj>
    </w:sdtPr>
    <w:sdtEndPr/>
    <w:sdtContent>
      <w:p w14:paraId="6E085072" w14:textId="2093B515" w:rsidR="00B16411" w:rsidRDefault="00B16411">
        <w:pPr>
          <w:pStyle w:val="Antrats"/>
          <w:jc w:val="center"/>
        </w:pPr>
        <w:r>
          <w:fldChar w:fldCharType="begin"/>
        </w:r>
        <w:r>
          <w:instrText>PAGE   \* MERGEFORMAT</w:instrText>
        </w:r>
        <w:r>
          <w:fldChar w:fldCharType="separate"/>
        </w:r>
        <w:r w:rsidR="00484ABD">
          <w:rPr>
            <w:noProof/>
          </w:rPr>
          <w:t>2</w:t>
        </w:r>
        <w:r>
          <w:fldChar w:fldCharType="end"/>
        </w:r>
      </w:p>
    </w:sdtContent>
  </w:sdt>
  <w:p w14:paraId="15C59F30" w14:textId="77777777" w:rsidR="00B16411" w:rsidRDefault="00B1641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8BF"/>
    <w:multiLevelType w:val="hybridMultilevel"/>
    <w:tmpl w:val="3E7A4AE2"/>
    <w:lvl w:ilvl="0" w:tplc="FE20A6D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D671DFF"/>
    <w:multiLevelType w:val="hybridMultilevel"/>
    <w:tmpl w:val="C2640BDA"/>
    <w:lvl w:ilvl="0" w:tplc="274CEDF0">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20AC2AFA"/>
    <w:multiLevelType w:val="hybridMultilevel"/>
    <w:tmpl w:val="F18872D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nsid w:val="20F7562F"/>
    <w:multiLevelType w:val="hybridMultilevel"/>
    <w:tmpl w:val="CE2AB0E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51D5F94"/>
    <w:multiLevelType w:val="hybridMultilevel"/>
    <w:tmpl w:val="766EC7A2"/>
    <w:lvl w:ilvl="0" w:tplc="94529C16">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3A562C42"/>
    <w:multiLevelType w:val="hybridMultilevel"/>
    <w:tmpl w:val="92565F14"/>
    <w:lvl w:ilvl="0" w:tplc="F7DA2A6A">
      <w:start w:val="1"/>
      <w:numFmt w:val="decimal"/>
      <w:lvlText w:val="%1."/>
      <w:lvlJc w:val="left"/>
      <w:pPr>
        <w:tabs>
          <w:tab w:val="num" w:pos="1980"/>
        </w:tabs>
        <w:ind w:left="1980" w:hanging="360"/>
      </w:pPr>
      <w:rPr>
        <w:rFonts w:hint="default"/>
      </w:rPr>
    </w:lvl>
    <w:lvl w:ilvl="1" w:tplc="04270019" w:tentative="1">
      <w:start w:val="1"/>
      <w:numFmt w:val="lowerLetter"/>
      <w:lvlText w:val="%2."/>
      <w:lvlJc w:val="left"/>
      <w:pPr>
        <w:tabs>
          <w:tab w:val="num" w:pos="2730"/>
        </w:tabs>
        <w:ind w:left="2730" w:hanging="360"/>
      </w:pPr>
    </w:lvl>
    <w:lvl w:ilvl="2" w:tplc="0427001B" w:tentative="1">
      <w:start w:val="1"/>
      <w:numFmt w:val="lowerRoman"/>
      <w:lvlText w:val="%3."/>
      <w:lvlJc w:val="right"/>
      <w:pPr>
        <w:tabs>
          <w:tab w:val="num" w:pos="3450"/>
        </w:tabs>
        <w:ind w:left="3450" w:hanging="180"/>
      </w:pPr>
    </w:lvl>
    <w:lvl w:ilvl="3" w:tplc="0427000F" w:tentative="1">
      <w:start w:val="1"/>
      <w:numFmt w:val="decimal"/>
      <w:lvlText w:val="%4."/>
      <w:lvlJc w:val="left"/>
      <w:pPr>
        <w:tabs>
          <w:tab w:val="num" w:pos="4170"/>
        </w:tabs>
        <w:ind w:left="4170" w:hanging="360"/>
      </w:pPr>
    </w:lvl>
    <w:lvl w:ilvl="4" w:tplc="04270019" w:tentative="1">
      <w:start w:val="1"/>
      <w:numFmt w:val="lowerLetter"/>
      <w:lvlText w:val="%5."/>
      <w:lvlJc w:val="left"/>
      <w:pPr>
        <w:tabs>
          <w:tab w:val="num" w:pos="4890"/>
        </w:tabs>
        <w:ind w:left="4890" w:hanging="360"/>
      </w:pPr>
    </w:lvl>
    <w:lvl w:ilvl="5" w:tplc="0427001B" w:tentative="1">
      <w:start w:val="1"/>
      <w:numFmt w:val="lowerRoman"/>
      <w:lvlText w:val="%6."/>
      <w:lvlJc w:val="right"/>
      <w:pPr>
        <w:tabs>
          <w:tab w:val="num" w:pos="5610"/>
        </w:tabs>
        <w:ind w:left="5610" w:hanging="180"/>
      </w:pPr>
    </w:lvl>
    <w:lvl w:ilvl="6" w:tplc="0427000F" w:tentative="1">
      <w:start w:val="1"/>
      <w:numFmt w:val="decimal"/>
      <w:lvlText w:val="%7."/>
      <w:lvlJc w:val="left"/>
      <w:pPr>
        <w:tabs>
          <w:tab w:val="num" w:pos="6330"/>
        </w:tabs>
        <w:ind w:left="6330" w:hanging="360"/>
      </w:pPr>
    </w:lvl>
    <w:lvl w:ilvl="7" w:tplc="04270019" w:tentative="1">
      <w:start w:val="1"/>
      <w:numFmt w:val="lowerLetter"/>
      <w:lvlText w:val="%8."/>
      <w:lvlJc w:val="left"/>
      <w:pPr>
        <w:tabs>
          <w:tab w:val="num" w:pos="7050"/>
        </w:tabs>
        <w:ind w:left="7050" w:hanging="360"/>
      </w:pPr>
    </w:lvl>
    <w:lvl w:ilvl="8" w:tplc="0427001B" w:tentative="1">
      <w:start w:val="1"/>
      <w:numFmt w:val="lowerRoman"/>
      <w:lvlText w:val="%9."/>
      <w:lvlJc w:val="right"/>
      <w:pPr>
        <w:tabs>
          <w:tab w:val="num" w:pos="7770"/>
        </w:tabs>
        <w:ind w:left="7770" w:hanging="180"/>
      </w:pPr>
    </w:lvl>
  </w:abstractNum>
  <w:abstractNum w:abstractNumId="6">
    <w:nsid w:val="3C641999"/>
    <w:multiLevelType w:val="hybridMultilevel"/>
    <w:tmpl w:val="25662D38"/>
    <w:lvl w:ilvl="0" w:tplc="B95685F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4E3C11FC"/>
    <w:multiLevelType w:val="hybridMultilevel"/>
    <w:tmpl w:val="0F66246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FEC4D2F"/>
    <w:multiLevelType w:val="hybridMultilevel"/>
    <w:tmpl w:val="55865D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A30BA8"/>
    <w:multiLevelType w:val="hybridMultilevel"/>
    <w:tmpl w:val="CD62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36DD3"/>
    <w:multiLevelType w:val="hybridMultilevel"/>
    <w:tmpl w:val="052E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9"/>
  </w:num>
  <w:num w:numId="5">
    <w:abstractNumId w:val="8"/>
  </w:num>
  <w:num w:numId="6">
    <w:abstractNumId w:val="4"/>
  </w:num>
  <w:num w:numId="7">
    <w:abstractNumId w:val="1"/>
  </w:num>
  <w:num w:numId="8">
    <w:abstractNumId w:val="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9D"/>
    <w:rsid w:val="00000696"/>
    <w:rsid w:val="00001BA6"/>
    <w:rsid w:val="00003AA7"/>
    <w:rsid w:val="00003D60"/>
    <w:rsid w:val="00003E21"/>
    <w:rsid w:val="00003E88"/>
    <w:rsid w:val="00005A13"/>
    <w:rsid w:val="00007277"/>
    <w:rsid w:val="000117BD"/>
    <w:rsid w:val="00011C20"/>
    <w:rsid w:val="0001210A"/>
    <w:rsid w:val="000154A6"/>
    <w:rsid w:val="00015C8F"/>
    <w:rsid w:val="000161B2"/>
    <w:rsid w:val="00017D12"/>
    <w:rsid w:val="00020315"/>
    <w:rsid w:val="00020EF5"/>
    <w:rsid w:val="0002219E"/>
    <w:rsid w:val="000234D5"/>
    <w:rsid w:val="00023ADD"/>
    <w:rsid w:val="00026E8D"/>
    <w:rsid w:val="00033ABA"/>
    <w:rsid w:val="00034FDA"/>
    <w:rsid w:val="000351EB"/>
    <w:rsid w:val="00036CA4"/>
    <w:rsid w:val="0004070C"/>
    <w:rsid w:val="00040CFD"/>
    <w:rsid w:val="00043063"/>
    <w:rsid w:val="00045269"/>
    <w:rsid w:val="000479BC"/>
    <w:rsid w:val="00050206"/>
    <w:rsid w:val="0005329A"/>
    <w:rsid w:val="00054AC5"/>
    <w:rsid w:val="00055744"/>
    <w:rsid w:val="000578E7"/>
    <w:rsid w:val="000620AD"/>
    <w:rsid w:val="000629EA"/>
    <w:rsid w:val="00062A01"/>
    <w:rsid w:val="0006342C"/>
    <w:rsid w:val="00063A03"/>
    <w:rsid w:val="00064827"/>
    <w:rsid w:val="00067FEE"/>
    <w:rsid w:val="0007341C"/>
    <w:rsid w:val="000737C6"/>
    <w:rsid w:val="0007383E"/>
    <w:rsid w:val="00074D90"/>
    <w:rsid w:val="000768A4"/>
    <w:rsid w:val="00080080"/>
    <w:rsid w:val="00081871"/>
    <w:rsid w:val="0008194B"/>
    <w:rsid w:val="00082B8D"/>
    <w:rsid w:val="00082E55"/>
    <w:rsid w:val="00087F62"/>
    <w:rsid w:val="000936BF"/>
    <w:rsid w:val="00094B3B"/>
    <w:rsid w:val="00095A82"/>
    <w:rsid w:val="000968F6"/>
    <w:rsid w:val="000A271A"/>
    <w:rsid w:val="000A314D"/>
    <w:rsid w:val="000A57F9"/>
    <w:rsid w:val="000A6E7C"/>
    <w:rsid w:val="000B1D50"/>
    <w:rsid w:val="000B2459"/>
    <w:rsid w:val="000B2D8A"/>
    <w:rsid w:val="000B3AE3"/>
    <w:rsid w:val="000B4824"/>
    <w:rsid w:val="000B79D1"/>
    <w:rsid w:val="000C0BD4"/>
    <w:rsid w:val="000C24C8"/>
    <w:rsid w:val="000C432A"/>
    <w:rsid w:val="000C562D"/>
    <w:rsid w:val="000C5DE6"/>
    <w:rsid w:val="000C5E44"/>
    <w:rsid w:val="000D1866"/>
    <w:rsid w:val="000D3D72"/>
    <w:rsid w:val="000D4D93"/>
    <w:rsid w:val="000E3773"/>
    <w:rsid w:val="000E3F46"/>
    <w:rsid w:val="000E4638"/>
    <w:rsid w:val="000E7CDA"/>
    <w:rsid w:val="000F037C"/>
    <w:rsid w:val="000F44E4"/>
    <w:rsid w:val="000F5244"/>
    <w:rsid w:val="000F7019"/>
    <w:rsid w:val="00102D83"/>
    <w:rsid w:val="00107464"/>
    <w:rsid w:val="001102E8"/>
    <w:rsid w:val="00111278"/>
    <w:rsid w:val="0011279F"/>
    <w:rsid w:val="00112FFF"/>
    <w:rsid w:val="00115681"/>
    <w:rsid w:val="00115A3D"/>
    <w:rsid w:val="00116C77"/>
    <w:rsid w:val="00120FC0"/>
    <w:rsid w:val="001213E3"/>
    <w:rsid w:val="00123DFC"/>
    <w:rsid w:val="00124D28"/>
    <w:rsid w:val="0012760B"/>
    <w:rsid w:val="00130601"/>
    <w:rsid w:val="00130CF0"/>
    <w:rsid w:val="0013294C"/>
    <w:rsid w:val="001342E7"/>
    <w:rsid w:val="00134DA8"/>
    <w:rsid w:val="00135D8C"/>
    <w:rsid w:val="00137C3E"/>
    <w:rsid w:val="00142333"/>
    <w:rsid w:val="00147FAB"/>
    <w:rsid w:val="0015224D"/>
    <w:rsid w:val="00154E90"/>
    <w:rsid w:val="00155980"/>
    <w:rsid w:val="00155D1E"/>
    <w:rsid w:val="0015641E"/>
    <w:rsid w:val="00157E1D"/>
    <w:rsid w:val="001602DC"/>
    <w:rsid w:val="00161718"/>
    <w:rsid w:val="001620BA"/>
    <w:rsid w:val="00162E47"/>
    <w:rsid w:val="00164C96"/>
    <w:rsid w:val="00164F0E"/>
    <w:rsid w:val="0016532C"/>
    <w:rsid w:val="001660C9"/>
    <w:rsid w:val="00166D3F"/>
    <w:rsid w:val="00166EC7"/>
    <w:rsid w:val="001674DF"/>
    <w:rsid w:val="00167872"/>
    <w:rsid w:val="00170AE6"/>
    <w:rsid w:val="00173699"/>
    <w:rsid w:val="0017762E"/>
    <w:rsid w:val="001779F3"/>
    <w:rsid w:val="00184BE5"/>
    <w:rsid w:val="00184FBF"/>
    <w:rsid w:val="001879E4"/>
    <w:rsid w:val="0019025C"/>
    <w:rsid w:val="0019188F"/>
    <w:rsid w:val="00193EE2"/>
    <w:rsid w:val="001954D9"/>
    <w:rsid w:val="00195A1D"/>
    <w:rsid w:val="001A0623"/>
    <w:rsid w:val="001A3347"/>
    <w:rsid w:val="001A4002"/>
    <w:rsid w:val="001B2A71"/>
    <w:rsid w:val="001B3996"/>
    <w:rsid w:val="001B3EB0"/>
    <w:rsid w:val="001B432F"/>
    <w:rsid w:val="001B5931"/>
    <w:rsid w:val="001C04F8"/>
    <w:rsid w:val="001C0D46"/>
    <w:rsid w:val="001C216A"/>
    <w:rsid w:val="001C2552"/>
    <w:rsid w:val="001C3D96"/>
    <w:rsid w:val="001C626D"/>
    <w:rsid w:val="001C74B0"/>
    <w:rsid w:val="001D0363"/>
    <w:rsid w:val="001D05F1"/>
    <w:rsid w:val="001D0829"/>
    <w:rsid w:val="001D1C1D"/>
    <w:rsid w:val="001D1D45"/>
    <w:rsid w:val="001D38BE"/>
    <w:rsid w:val="001D407E"/>
    <w:rsid w:val="001D44AB"/>
    <w:rsid w:val="001D4811"/>
    <w:rsid w:val="001D66C6"/>
    <w:rsid w:val="001D748F"/>
    <w:rsid w:val="001D7773"/>
    <w:rsid w:val="001E0545"/>
    <w:rsid w:val="001F4B00"/>
    <w:rsid w:val="001F56A7"/>
    <w:rsid w:val="001F7055"/>
    <w:rsid w:val="00200505"/>
    <w:rsid w:val="00202457"/>
    <w:rsid w:val="0020367F"/>
    <w:rsid w:val="00204480"/>
    <w:rsid w:val="0020519F"/>
    <w:rsid w:val="00206EEE"/>
    <w:rsid w:val="00210DE0"/>
    <w:rsid w:val="002112DE"/>
    <w:rsid w:val="00211F8A"/>
    <w:rsid w:val="00212546"/>
    <w:rsid w:val="002135EA"/>
    <w:rsid w:val="0021364A"/>
    <w:rsid w:val="00213C7D"/>
    <w:rsid w:val="002151E6"/>
    <w:rsid w:val="00216070"/>
    <w:rsid w:val="0021618A"/>
    <w:rsid w:val="002162D1"/>
    <w:rsid w:val="002164ED"/>
    <w:rsid w:val="00216ABB"/>
    <w:rsid w:val="00216CF2"/>
    <w:rsid w:val="00216EB6"/>
    <w:rsid w:val="0021740E"/>
    <w:rsid w:val="002201B8"/>
    <w:rsid w:val="00220C6A"/>
    <w:rsid w:val="00221820"/>
    <w:rsid w:val="002224F6"/>
    <w:rsid w:val="00224235"/>
    <w:rsid w:val="002257B7"/>
    <w:rsid w:val="0022626B"/>
    <w:rsid w:val="002307CE"/>
    <w:rsid w:val="002310B2"/>
    <w:rsid w:val="00231B98"/>
    <w:rsid w:val="0023219A"/>
    <w:rsid w:val="00232340"/>
    <w:rsid w:val="00232D8A"/>
    <w:rsid w:val="00235BD3"/>
    <w:rsid w:val="00237048"/>
    <w:rsid w:val="00237231"/>
    <w:rsid w:val="0024470E"/>
    <w:rsid w:val="00245419"/>
    <w:rsid w:val="00247A3E"/>
    <w:rsid w:val="00250937"/>
    <w:rsid w:val="00251C1F"/>
    <w:rsid w:val="002520E2"/>
    <w:rsid w:val="002533FF"/>
    <w:rsid w:val="002543AC"/>
    <w:rsid w:val="002544A9"/>
    <w:rsid w:val="00255061"/>
    <w:rsid w:val="00255689"/>
    <w:rsid w:val="00256633"/>
    <w:rsid w:val="00263075"/>
    <w:rsid w:val="002638F7"/>
    <w:rsid w:val="00264AE8"/>
    <w:rsid w:val="0026749D"/>
    <w:rsid w:val="00273CF2"/>
    <w:rsid w:val="0027625A"/>
    <w:rsid w:val="00277545"/>
    <w:rsid w:val="00277E9D"/>
    <w:rsid w:val="002809DE"/>
    <w:rsid w:val="00280B7D"/>
    <w:rsid w:val="002816F1"/>
    <w:rsid w:val="00282193"/>
    <w:rsid w:val="0028237C"/>
    <w:rsid w:val="00284794"/>
    <w:rsid w:val="002852F2"/>
    <w:rsid w:val="002865EF"/>
    <w:rsid w:val="002905C0"/>
    <w:rsid w:val="002928B8"/>
    <w:rsid w:val="00293D0D"/>
    <w:rsid w:val="002952F3"/>
    <w:rsid w:val="00295666"/>
    <w:rsid w:val="002962B5"/>
    <w:rsid w:val="00296409"/>
    <w:rsid w:val="0029662D"/>
    <w:rsid w:val="00296A7F"/>
    <w:rsid w:val="002A0CE6"/>
    <w:rsid w:val="002A1BF3"/>
    <w:rsid w:val="002A2895"/>
    <w:rsid w:val="002A2D44"/>
    <w:rsid w:val="002A3D79"/>
    <w:rsid w:val="002A507F"/>
    <w:rsid w:val="002A6D8B"/>
    <w:rsid w:val="002B0D23"/>
    <w:rsid w:val="002B21F7"/>
    <w:rsid w:val="002B2CFF"/>
    <w:rsid w:val="002B60CC"/>
    <w:rsid w:val="002C275F"/>
    <w:rsid w:val="002C2B87"/>
    <w:rsid w:val="002C3A3A"/>
    <w:rsid w:val="002C4124"/>
    <w:rsid w:val="002C5337"/>
    <w:rsid w:val="002C57A6"/>
    <w:rsid w:val="002C5EA9"/>
    <w:rsid w:val="002D12EA"/>
    <w:rsid w:val="002D3C5A"/>
    <w:rsid w:val="002D5193"/>
    <w:rsid w:val="002D5E0C"/>
    <w:rsid w:val="002D6C4C"/>
    <w:rsid w:val="002D72DE"/>
    <w:rsid w:val="002D743E"/>
    <w:rsid w:val="002D769C"/>
    <w:rsid w:val="002E0457"/>
    <w:rsid w:val="002E353C"/>
    <w:rsid w:val="002E5610"/>
    <w:rsid w:val="002E6E04"/>
    <w:rsid w:val="002F0CEB"/>
    <w:rsid w:val="002F31CB"/>
    <w:rsid w:val="002F3AB5"/>
    <w:rsid w:val="002F4CD3"/>
    <w:rsid w:val="002F5382"/>
    <w:rsid w:val="002F738E"/>
    <w:rsid w:val="00301788"/>
    <w:rsid w:val="00301868"/>
    <w:rsid w:val="003047E9"/>
    <w:rsid w:val="00304E9A"/>
    <w:rsid w:val="003109AE"/>
    <w:rsid w:val="00310C93"/>
    <w:rsid w:val="00311A0D"/>
    <w:rsid w:val="00311C82"/>
    <w:rsid w:val="00313529"/>
    <w:rsid w:val="00316492"/>
    <w:rsid w:val="00316B2E"/>
    <w:rsid w:val="00321FB8"/>
    <w:rsid w:val="003228C8"/>
    <w:rsid w:val="003236D6"/>
    <w:rsid w:val="003267B3"/>
    <w:rsid w:val="003271A6"/>
    <w:rsid w:val="00333A53"/>
    <w:rsid w:val="00334199"/>
    <w:rsid w:val="003370DB"/>
    <w:rsid w:val="00337972"/>
    <w:rsid w:val="00340B94"/>
    <w:rsid w:val="00343208"/>
    <w:rsid w:val="00346260"/>
    <w:rsid w:val="00350203"/>
    <w:rsid w:val="00351F44"/>
    <w:rsid w:val="0035411B"/>
    <w:rsid w:val="003548FF"/>
    <w:rsid w:val="00354F24"/>
    <w:rsid w:val="00355756"/>
    <w:rsid w:val="0035590B"/>
    <w:rsid w:val="00356CEF"/>
    <w:rsid w:val="003570B6"/>
    <w:rsid w:val="003579D6"/>
    <w:rsid w:val="00361893"/>
    <w:rsid w:val="0036366D"/>
    <w:rsid w:val="00363C40"/>
    <w:rsid w:val="00363F80"/>
    <w:rsid w:val="003674FB"/>
    <w:rsid w:val="00372C35"/>
    <w:rsid w:val="003732BA"/>
    <w:rsid w:val="00373D6A"/>
    <w:rsid w:val="00374209"/>
    <w:rsid w:val="00374628"/>
    <w:rsid w:val="00374F52"/>
    <w:rsid w:val="00376967"/>
    <w:rsid w:val="003773EF"/>
    <w:rsid w:val="00377BFC"/>
    <w:rsid w:val="00381B47"/>
    <w:rsid w:val="00383F32"/>
    <w:rsid w:val="003848C9"/>
    <w:rsid w:val="00385108"/>
    <w:rsid w:val="0038776E"/>
    <w:rsid w:val="003914C4"/>
    <w:rsid w:val="00393EAF"/>
    <w:rsid w:val="003A142E"/>
    <w:rsid w:val="003A1504"/>
    <w:rsid w:val="003A1846"/>
    <w:rsid w:val="003A253E"/>
    <w:rsid w:val="003A27B1"/>
    <w:rsid w:val="003A4678"/>
    <w:rsid w:val="003B0EFF"/>
    <w:rsid w:val="003B1891"/>
    <w:rsid w:val="003B1A3A"/>
    <w:rsid w:val="003B48E3"/>
    <w:rsid w:val="003B5E48"/>
    <w:rsid w:val="003C0158"/>
    <w:rsid w:val="003C0602"/>
    <w:rsid w:val="003C10A9"/>
    <w:rsid w:val="003C21C0"/>
    <w:rsid w:val="003C3AC4"/>
    <w:rsid w:val="003C434F"/>
    <w:rsid w:val="003C46B9"/>
    <w:rsid w:val="003C5215"/>
    <w:rsid w:val="003C6D83"/>
    <w:rsid w:val="003C70A8"/>
    <w:rsid w:val="003C714D"/>
    <w:rsid w:val="003C719A"/>
    <w:rsid w:val="003C7A7A"/>
    <w:rsid w:val="003D10A4"/>
    <w:rsid w:val="003D2B3A"/>
    <w:rsid w:val="003D4AC1"/>
    <w:rsid w:val="003D5CF3"/>
    <w:rsid w:val="003D60A6"/>
    <w:rsid w:val="003D72B4"/>
    <w:rsid w:val="003E1059"/>
    <w:rsid w:val="003E1698"/>
    <w:rsid w:val="003E4873"/>
    <w:rsid w:val="003E666C"/>
    <w:rsid w:val="003E70B7"/>
    <w:rsid w:val="003E7231"/>
    <w:rsid w:val="003F00CB"/>
    <w:rsid w:val="003F1E96"/>
    <w:rsid w:val="003F3899"/>
    <w:rsid w:val="003F53B8"/>
    <w:rsid w:val="003F75EE"/>
    <w:rsid w:val="003F7ABE"/>
    <w:rsid w:val="00400304"/>
    <w:rsid w:val="004008B8"/>
    <w:rsid w:val="00400FA4"/>
    <w:rsid w:val="004031B0"/>
    <w:rsid w:val="00406170"/>
    <w:rsid w:val="00412D55"/>
    <w:rsid w:val="00417D24"/>
    <w:rsid w:val="0042313E"/>
    <w:rsid w:val="004234CB"/>
    <w:rsid w:val="0042351D"/>
    <w:rsid w:val="00431504"/>
    <w:rsid w:val="0043241C"/>
    <w:rsid w:val="00432C20"/>
    <w:rsid w:val="00434ABD"/>
    <w:rsid w:val="00435D82"/>
    <w:rsid w:val="0043780E"/>
    <w:rsid w:val="00442C70"/>
    <w:rsid w:val="00446219"/>
    <w:rsid w:val="004470E4"/>
    <w:rsid w:val="00450E3E"/>
    <w:rsid w:val="00452697"/>
    <w:rsid w:val="0045347E"/>
    <w:rsid w:val="00453C67"/>
    <w:rsid w:val="00454B55"/>
    <w:rsid w:val="00460553"/>
    <w:rsid w:val="004641CC"/>
    <w:rsid w:val="00464DCB"/>
    <w:rsid w:val="00464FBF"/>
    <w:rsid w:val="00465B58"/>
    <w:rsid w:val="00467A03"/>
    <w:rsid w:val="00470EF7"/>
    <w:rsid w:val="0047115C"/>
    <w:rsid w:val="00472788"/>
    <w:rsid w:val="00474305"/>
    <w:rsid w:val="00474664"/>
    <w:rsid w:val="00476BA1"/>
    <w:rsid w:val="00480DE4"/>
    <w:rsid w:val="004810B8"/>
    <w:rsid w:val="00481C36"/>
    <w:rsid w:val="00482E7B"/>
    <w:rsid w:val="00484A2B"/>
    <w:rsid w:val="00484ABD"/>
    <w:rsid w:val="00485D70"/>
    <w:rsid w:val="0048752F"/>
    <w:rsid w:val="00487C02"/>
    <w:rsid w:val="00491C91"/>
    <w:rsid w:val="0049451B"/>
    <w:rsid w:val="0049454F"/>
    <w:rsid w:val="00496609"/>
    <w:rsid w:val="00496816"/>
    <w:rsid w:val="00496B3F"/>
    <w:rsid w:val="00497526"/>
    <w:rsid w:val="004A06C4"/>
    <w:rsid w:val="004A325D"/>
    <w:rsid w:val="004A3CF7"/>
    <w:rsid w:val="004A3E4A"/>
    <w:rsid w:val="004A56B5"/>
    <w:rsid w:val="004A63CE"/>
    <w:rsid w:val="004A7EDC"/>
    <w:rsid w:val="004A7F3A"/>
    <w:rsid w:val="004B0A63"/>
    <w:rsid w:val="004B182F"/>
    <w:rsid w:val="004B2428"/>
    <w:rsid w:val="004B7B1E"/>
    <w:rsid w:val="004B7BD0"/>
    <w:rsid w:val="004C0765"/>
    <w:rsid w:val="004C09AE"/>
    <w:rsid w:val="004C37B5"/>
    <w:rsid w:val="004D321E"/>
    <w:rsid w:val="004D3391"/>
    <w:rsid w:val="004D3C8D"/>
    <w:rsid w:val="004D58C2"/>
    <w:rsid w:val="004E233E"/>
    <w:rsid w:val="004E2439"/>
    <w:rsid w:val="004E3080"/>
    <w:rsid w:val="004E3B87"/>
    <w:rsid w:val="004E460E"/>
    <w:rsid w:val="004E5C63"/>
    <w:rsid w:val="004E5C92"/>
    <w:rsid w:val="004F0B82"/>
    <w:rsid w:val="004F16B7"/>
    <w:rsid w:val="004F2DA4"/>
    <w:rsid w:val="004F6D3B"/>
    <w:rsid w:val="004F7C58"/>
    <w:rsid w:val="005011E5"/>
    <w:rsid w:val="00502F0C"/>
    <w:rsid w:val="00503ED3"/>
    <w:rsid w:val="005059CD"/>
    <w:rsid w:val="005079EC"/>
    <w:rsid w:val="00511721"/>
    <w:rsid w:val="005204D0"/>
    <w:rsid w:val="005229ED"/>
    <w:rsid w:val="00524F51"/>
    <w:rsid w:val="00525267"/>
    <w:rsid w:val="00526199"/>
    <w:rsid w:val="00526F8D"/>
    <w:rsid w:val="00530BC2"/>
    <w:rsid w:val="00531DC8"/>
    <w:rsid w:val="00534C5B"/>
    <w:rsid w:val="00534C8B"/>
    <w:rsid w:val="00535267"/>
    <w:rsid w:val="005374E5"/>
    <w:rsid w:val="00541EDD"/>
    <w:rsid w:val="005434CB"/>
    <w:rsid w:val="005452BC"/>
    <w:rsid w:val="005460CA"/>
    <w:rsid w:val="00550231"/>
    <w:rsid w:val="0055047F"/>
    <w:rsid w:val="005509D2"/>
    <w:rsid w:val="00553790"/>
    <w:rsid w:val="005539C2"/>
    <w:rsid w:val="00553B60"/>
    <w:rsid w:val="005550D0"/>
    <w:rsid w:val="00557D7A"/>
    <w:rsid w:val="00560276"/>
    <w:rsid w:val="00562939"/>
    <w:rsid w:val="0056389A"/>
    <w:rsid w:val="00563DDE"/>
    <w:rsid w:val="0056685B"/>
    <w:rsid w:val="00567385"/>
    <w:rsid w:val="0057084D"/>
    <w:rsid w:val="00571B87"/>
    <w:rsid w:val="00575066"/>
    <w:rsid w:val="00575CBE"/>
    <w:rsid w:val="005763AE"/>
    <w:rsid w:val="00577612"/>
    <w:rsid w:val="005778BD"/>
    <w:rsid w:val="00580C91"/>
    <w:rsid w:val="00580FC8"/>
    <w:rsid w:val="0058172C"/>
    <w:rsid w:val="005834A1"/>
    <w:rsid w:val="00584531"/>
    <w:rsid w:val="00584829"/>
    <w:rsid w:val="00585332"/>
    <w:rsid w:val="00585394"/>
    <w:rsid w:val="00585F8D"/>
    <w:rsid w:val="005873BC"/>
    <w:rsid w:val="005878C6"/>
    <w:rsid w:val="005907A2"/>
    <w:rsid w:val="00591843"/>
    <w:rsid w:val="00592761"/>
    <w:rsid w:val="00592CC4"/>
    <w:rsid w:val="005935EF"/>
    <w:rsid w:val="005960DE"/>
    <w:rsid w:val="005A0B39"/>
    <w:rsid w:val="005A6808"/>
    <w:rsid w:val="005A6FD5"/>
    <w:rsid w:val="005B017C"/>
    <w:rsid w:val="005B0FB6"/>
    <w:rsid w:val="005B21B0"/>
    <w:rsid w:val="005B4993"/>
    <w:rsid w:val="005B75E7"/>
    <w:rsid w:val="005B783F"/>
    <w:rsid w:val="005C31F2"/>
    <w:rsid w:val="005C3CD1"/>
    <w:rsid w:val="005C4437"/>
    <w:rsid w:val="005C4671"/>
    <w:rsid w:val="005C4729"/>
    <w:rsid w:val="005C639D"/>
    <w:rsid w:val="005D0DE0"/>
    <w:rsid w:val="005D464D"/>
    <w:rsid w:val="005D54CC"/>
    <w:rsid w:val="005D5F52"/>
    <w:rsid w:val="005D72CE"/>
    <w:rsid w:val="005E0629"/>
    <w:rsid w:val="005E20AD"/>
    <w:rsid w:val="005E3738"/>
    <w:rsid w:val="005E68A3"/>
    <w:rsid w:val="005E7DA4"/>
    <w:rsid w:val="005E7EC2"/>
    <w:rsid w:val="005F08FB"/>
    <w:rsid w:val="005F0A77"/>
    <w:rsid w:val="005F1DA5"/>
    <w:rsid w:val="005F3F37"/>
    <w:rsid w:val="005F6A73"/>
    <w:rsid w:val="005F756A"/>
    <w:rsid w:val="00601784"/>
    <w:rsid w:val="00602289"/>
    <w:rsid w:val="00602679"/>
    <w:rsid w:val="00603D0C"/>
    <w:rsid w:val="006045BE"/>
    <w:rsid w:val="0060482E"/>
    <w:rsid w:val="00611154"/>
    <w:rsid w:val="00613302"/>
    <w:rsid w:val="0061758C"/>
    <w:rsid w:val="006175C1"/>
    <w:rsid w:val="00621B7E"/>
    <w:rsid w:val="006226F9"/>
    <w:rsid w:val="00623B84"/>
    <w:rsid w:val="00624ADE"/>
    <w:rsid w:val="00630EC0"/>
    <w:rsid w:val="0063291A"/>
    <w:rsid w:val="006339F1"/>
    <w:rsid w:val="00633DFE"/>
    <w:rsid w:val="006353DC"/>
    <w:rsid w:val="00635CCF"/>
    <w:rsid w:val="00635DEA"/>
    <w:rsid w:val="00637B1E"/>
    <w:rsid w:val="00646F84"/>
    <w:rsid w:val="006531BB"/>
    <w:rsid w:val="00657ABE"/>
    <w:rsid w:val="006628CD"/>
    <w:rsid w:val="00663909"/>
    <w:rsid w:val="00666347"/>
    <w:rsid w:val="00666C0F"/>
    <w:rsid w:val="00670020"/>
    <w:rsid w:val="0067047C"/>
    <w:rsid w:val="006705F3"/>
    <w:rsid w:val="006728A3"/>
    <w:rsid w:val="00673361"/>
    <w:rsid w:val="00675854"/>
    <w:rsid w:val="00676B1F"/>
    <w:rsid w:val="00676FFC"/>
    <w:rsid w:val="00677CD0"/>
    <w:rsid w:val="00680156"/>
    <w:rsid w:val="0068069B"/>
    <w:rsid w:val="0068146D"/>
    <w:rsid w:val="006821EB"/>
    <w:rsid w:val="00683061"/>
    <w:rsid w:val="0068491F"/>
    <w:rsid w:val="00686C54"/>
    <w:rsid w:val="00686E6D"/>
    <w:rsid w:val="006878D7"/>
    <w:rsid w:val="00687C81"/>
    <w:rsid w:val="00687D43"/>
    <w:rsid w:val="006902F8"/>
    <w:rsid w:val="006905C7"/>
    <w:rsid w:val="00690BBE"/>
    <w:rsid w:val="006942C9"/>
    <w:rsid w:val="00694694"/>
    <w:rsid w:val="006952BC"/>
    <w:rsid w:val="0069784D"/>
    <w:rsid w:val="006A2A5A"/>
    <w:rsid w:val="006A30FB"/>
    <w:rsid w:val="006A4709"/>
    <w:rsid w:val="006A6C48"/>
    <w:rsid w:val="006A7166"/>
    <w:rsid w:val="006B1A94"/>
    <w:rsid w:val="006B28EB"/>
    <w:rsid w:val="006B50E7"/>
    <w:rsid w:val="006B7AE9"/>
    <w:rsid w:val="006C22CF"/>
    <w:rsid w:val="006C2ED1"/>
    <w:rsid w:val="006C35BA"/>
    <w:rsid w:val="006C5BF8"/>
    <w:rsid w:val="006C7B80"/>
    <w:rsid w:val="006C7F7F"/>
    <w:rsid w:val="006D0BF2"/>
    <w:rsid w:val="006D53DF"/>
    <w:rsid w:val="006E1253"/>
    <w:rsid w:val="006E523D"/>
    <w:rsid w:val="006E7596"/>
    <w:rsid w:val="006E7B67"/>
    <w:rsid w:val="006E7BAC"/>
    <w:rsid w:val="006F0A15"/>
    <w:rsid w:val="006F3270"/>
    <w:rsid w:val="006F39B2"/>
    <w:rsid w:val="006F5033"/>
    <w:rsid w:val="006F5CF9"/>
    <w:rsid w:val="006F6807"/>
    <w:rsid w:val="006F6B5C"/>
    <w:rsid w:val="006F6EE0"/>
    <w:rsid w:val="006F797A"/>
    <w:rsid w:val="00701FDC"/>
    <w:rsid w:val="00703D5C"/>
    <w:rsid w:val="0070771A"/>
    <w:rsid w:val="0070793B"/>
    <w:rsid w:val="00712704"/>
    <w:rsid w:val="007133C3"/>
    <w:rsid w:val="007139B8"/>
    <w:rsid w:val="007147C4"/>
    <w:rsid w:val="00715354"/>
    <w:rsid w:val="00715DD6"/>
    <w:rsid w:val="007236E7"/>
    <w:rsid w:val="0072419B"/>
    <w:rsid w:val="007246E8"/>
    <w:rsid w:val="007264B5"/>
    <w:rsid w:val="00726A6C"/>
    <w:rsid w:val="00727C41"/>
    <w:rsid w:val="007373C0"/>
    <w:rsid w:val="00740F61"/>
    <w:rsid w:val="00741AC2"/>
    <w:rsid w:val="00744743"/>
    <w:rsid w:val="007462C6"/>
    <w:rsid w:val="007475F9"/>
    <w:rsid w:val="007512B6"/>
    <w:rsid w:val="007512E2"/>
    <w:rsid w:val="00752B3A"/>
    <w:rsid w:val="00755AD9"/>
    <w:rsid w:val="00761286"/>
    <w:rsid w:val="00761508"/>
    <w:rsid w:val="00764156"/>
    <w:rsid w:val="007654A0"/>
    <w:rsid w:val="00770C39"/>
    <w:rsid w:val="00771688"/>
    <w:rsid w:val="00773879"/>
    <w:rsid w:val="0077639D"/>
    <w:rsid w:val="00782673"/>
    <w:rsid w:val="00782BDC"/>
    <w:rsid w:val="0078676E"/>
    <w:rsid w:val="00787B0C"/>
    <w:rsid w:val="00787C91"/>
    <w:rsid w:val="00790E0C"/>
    <w:rsid w:val="00791631"/>
    <w:rsid w:val="00791B17"/>
    <w:rsid w:val="00791BC2"/>
    <w:rsid w:val="00794689"/>
    <w:rsid w:val="007954ED"/>
    <w:rsid w:val="0079599D"/>
    <w:rsid w:val="00797ACB"/>
    <w:rsid w:val="007A03AF"/>
    <w:rsid w:val="007A17D0"/>
    <w:rsid w:val="007A37C4"/>
    <w:rsid w:val="007A5712"/>
    <w:rsid w:val="007B0ECF"/>
    <w:rsid w:val="007B59EA"/>
    <w:rsid w:val="007B7584"/>
    <w:rsid w:val="007C1451"/>
    <w:rsid w:val="007C6FBD"/>
    <w:rsid w:val="007D0FC8"/>
    <w:rsid w:val="007D15BA"/>
    <w:rsid w:val="007D1A99"/>
    <w:rsid w:val="007D2739"/>
    <w:rsid w:val="007D2764"/>
    <w:rsid w:val="007D4214"/>
    <w:rsid w:val="007D63EC"/>
    <w:rsid w:val="007D7402"/>
    <w:rsid w:val="007E1775"/>
    <w:rsid w:val="007E226B"/>
    <w:rsid w:val="007E230A"/>
    <w:rsid w:val="007E4C5C"/>
    <w:rsid w:val="007E54BD"/>
    <w:rsid w:val="007E55FB"/>
    <w:rsid w:val="007E5A62"/>
    <w:rsid w:val="007E6B37"/>
    <w:rsid w:val="007E6C91"/>
    <w:rsid w:val="007E7473"/>
    <w:rsid w:val="007F1FB9"/>
    <w:rsid w:val="007F281B"/>
    <w:rsid w:val="007F5C81"/>
    <w:rsid w:val="007F6248"/>
    <w:rsid w:val="007F6715"/>
    <w:rsid w:val="007F6F37"/>
    <w:rsid w:val="008016EC"/>
    <w:rsid w:val="0080320B"/>
    <w:rsid w:val="0080433C"/>
    <w:rsid w:val="0080464F"/>
    <w:rsid w:val="00806CC0"/>
    <w:rsid w:val="008112BC"/>
    <w:rsid w:val="0081323F"/>
    <w:rsid w:val="008155EC"/>
    <w:rsid w:val="00820312"/>
    <w:rsid w:val="00820CF7"/>
    <w:rsid w:val="00820EEF"/>
    <w:rsid w:val="00822671"/>
    <w:rsid w:val="008228A1"/>
    <w:rsid w:val="00822FDB"/>
    <w:rsid w:val="0082549D"/>
    <w:rsid w:val="00825CF4"/>
    <w:rsid w:val="00830B34"/>
    <w:rsid w:val="00831274"/>
    <w:rsid w:val="008316F6"/>
    <w:rsid w:val="00832BB2"/>
    <w:rsid w:val="00833A8E"/>
    <w:rsid w:val="00833B8D"/>
    <w:rsid w:val="0083557C"/>
    <w:rsid w:val="008400BB"/>
    <w:rsid w:val="00840C84"/>
    <w:rsid w:val="00842306"/>
    <w:rsid w:val="00842F53"/>
    <w:rsid w:val="008455C4"/>
    <w:rsid w:val="00847937"/>
    <w:rsid w:val="00851245"/>
    <w:rsid w:val="008515BC"/>
    <w:rsid w:val="008523B8"/>
    <w:rsid w:val="008531FA"/>
    <w:rsid w:val="008550F9"/>
    <w:rsid w:val="00855AFC"/>
    <w:rsid w:val="008617F3"/>
    <w:rsid w:val="0086215E"/>
    <w:rsid w:val="00864858"/>
    <w:rsid w:val="00864D91"/>
    <w:rsid w:val="00864DEE"/>
    <w:rsid w:val="00865EDC"/>
    <w:rsid w:val="008668BE"/>
    <w:rsid w:val="008670DD"/>
    <w:rsid w:val="008675AB"/>
    <w:rsid w:val="00870584"/>
    <w:rsid w:val="00875126"/>
    <w:rsid w:val="008754A5"/>
    <w:rsid w:val="00880385"/>
    <w:rsid w:val="00881A06"/>
    <w:rsid w:val="00881CA8"/>
    <w:rsid w:val="00886C37"/>
    <w:rsid w:val="00887722"/>
    <w:rsid w:val="00892518"/>
    <w:rsid w:val="00892574"/>
    <w:rsid w:val="00894476"/>
    <w:rsid w:val="00894CAC"/>
    <w:rsid w:val="0089554F"/>
    <w:rsid w:val="00897469"/>
    <w:rsid w:val="00897B67"/>
    <w:rsid w:val="008A201E"/>
    <w:rsid w:val="008A2225"/>
    <w:rsid w:val="008A2F11"/>
    <w:rsid w:val="008A682E"/>
    <w:rsid w:val="008B176E"/>
    <w:rsid w:val="008B4099"/>
    <w:rsid w:val="008B6ECC"/>
    <w:rsid w:val="008C1716"/>
    <w:rsid w:val="008C2A1D"/>
    <w:rsid w:val="008C31C9"/>
    <w:rsid w:val="008C402A"/>
    <w:rsid w:val="008C4236"/>
    <w:rsid w:val="008C5F50"/>
    <w:rsid w:val="008D0B2C"/>
    <w:rsid w:val="008D0F79"/>
    <w:rsid w:val="008D2DCD"/>
    <w:rsid w:val="008D56AC"/>
    <w:rsid w:val="008D7988"/>
    <w:rsid w:val="008E1036"/>
    <w:rsid w:val="008E42C7"/>
    <w:rsid w:val="008E7292"/>
    <w:rsid w:val="008F1927"/>
    <w:rsid w:val="008F1CAC"/>
    <w:rsid w:val="008F1D72"/>
    <w:rsid w:val="008F24FF"/>
    <w:rsid w:val="008F3EE5"/>
    <w:rsid w:val="008F4BF0"/>
    <w:rsid w:val="008F5374"/>
    <w:rsid w:val="008F6B6F"/>
    <w:rsid w:val="00900F13"/>
    <w:rsid w:val="00904305"/>
    <w:rsid w:val="00904887"/>
    <w:rsid w:val="009054D4"/>
    <w:rsid w:val="009076B7"/>
    <w:rsid w:val="00912BE7"/>
    <w:rsid w:val="00913895"/>
    <w:rsid w:val="00913D1F"/>
    <w:rsid w:val="009155E1"/>
    <w:rsid w:val="009155E8"/>
    <w:rsid w:val="009156AB"/>
    <w:rsid w:val="009160EF"/>
    <w:rsid w:val="00920FC0"/>
    <w:rsid w:val="0092228A"/>
    <w:rsid w:val="00925200"/>
    <w:rsid w:val="009366B5"/>
    <w:rsid w:val="0094146C"/>
    <w:rsid w:val="00942732"/>
    <w:rsid w:val="00945668"/>
    <w:rsid w:val="009505B0"/>
    <w:rsid w:val="00950635"/>
    <w:rsid w:val="009509E5"/>
    <w:rsid w:val="00951382"/>
    <w:rsid w:val="00952DAB"/>
    <w:rsid w:val="009535A2"/>
    <w:rsid w:val="00953774"/>
    <w:rsid w:val="00956F28"/>
    <w:rsid w:val="00956F77"/>
    <w:rsid w:val="00957DDA"/>
    <w:rsid w:val="009602BA"/>
    <w:rsid w:val="009603E0"/>
    <w:rsid w:val="0096054D"/>
    <w:rsid w:val="0096095C"/>
    <w:rsid w:val="00963E19"/>
    <w:rsid w:val="0096549D"/>
    <w:rsid w:val="00967AB1"/>
    <w:rsid w:val="009719BE"/>
    <w:rsid w:val="00973B7C"/>
    <w:rsid w:val="00975E0D"/>
    <w:rsid w:val="00977130"/>
    <w:rsid w:val="00981B0E"/>
    <w:rsid w:val="0098281F"/>
    <w:rsid w:val="00982C3D"/>
    <w:rsid w:val="00983596"/>
    <w:rsid w:val="00984BE8"/>
    <w:rsid w:val="00984D99"/>
    <w:rsid w:val="00985C89"/>
    <w:rsid w:val="0098675F"/>
    <w:rsid w:val="009905F7"/>
    <w:rsid w:val="00990784"/>
    <w:rsid w:val="009920F2"/>
    <w:rsid w:val="00992A93"/>
    <w:rsid w:val="00992BC0"/>
    <w:rsid w:val="00992F94"/>
    <w:rsid w:val="00994AEF"/>
    <w:rsid w:val="00995099"/>
    <w:rsid w:val="009950DF"/>
    <w:rsid w:val="009977E6"/>
    <w:rsid w:val="0099786F"/>
    <w:rsid w:val="0099795C"/>
    <w:rsid w:val="009A11A5"/>
    <w:rsid w:val="009A1C28"/>
    <w:rsid w:val="009A3835"/>
    <w:rsid w:val="009A4A72"/>
    <w:rsid w:val="009A61CB"/>
    <w:rsid w:val="009A679F"/>
    <w:rsid w:val="009A680B"/>
    <w:rsid w:val="009A6EEE"/>
    <w:rsid w:val="009B1FEE"/>
    <w:rsid w:val="009B43AD"/>
    <w:rsid w:val="009B46C2"/>
    <w:rsid w:val="009B559E"/>
    <w:rsid w:val="009C1B24"/>
    <w:rsid w:val="009C36FA"/>
    <w:rsid w:val="009C3CC9"/>
    <w:rsid w:val="009C4B42"/>
    <w:rsid w:val="009C5A10"/>
    <w:rsid w:val="009C5C32"/>
    <w:rsid w:val="009D24B1"/>
    <w:rsid w:val="009D3559"/>
    <w:rsid w:val="009D4C32"/>
    <w:rsid w:val="009D688A"/>
    <w:rsid w:val="009D6D73"/>
    <w:rsid w:val="009E1D91"/>
    <w:rsid w:val="009E4590"/>
    <w:rsid w:val="009E63E8"/>
    <w:rsid w:val="009E79F8"/>
    <w:rsid w:val="009F0718"/>
    <w:rsid w:val="009F0D23"/>
    <w:rsid w:val="009F11DD"/>
    <w:rsid w:val="009F2060"/>
    <w:rsid w:val="009F22D1"/>
    <w:rsid w:val="009F2302"/>
    <w:rsid w:val="009F33BA"/>
    <w:rsid w:val="009F3D61"/>
    <w:rsid w:val="009F4B0D"/>
    <w:rsid w:val="009F4D25"/>
    <w:rsid w:val="009F674F"/>
    <w:rsid w:val="009F73D0"/>
    <w:rsid w:val="009F7FCC"/>
    <w:rsid w:val="00A03F34"/>
    <w:rsid w:val="00A047CE"/>
    <w:rsid w:val="00A05F0D"/>
    <w:rsid w:val="00A11074"/>
    <w:rsid w:val="00A123E4"/>
    <w:rsid w:val="00A16648"/>
    <w:rsid w:val="00A1674A"/>
    <w:rsid w:val="00A168A1"/>
    <w:rsid w:val="00A1713E"/>
    <w:rsid w:val="00A200ED"/>
    <w:rsid w:val="00A202EC"/>
    <w:rsid w:val="00A2157B"/>
    <w:rsid w:val="00A21A7A"/>
    <w:rsid w:val="00A21D12"/>
    <w:rsid w:val="00A21F36"/>
    <w:rsid w:val="00A23046"/>
    <w:rsid w:val="00A2334C"/>
    <w:rsid w:val="00A23B15"/>
    <w:rsid w:val="00A24F0F"/>
    <w:rsid w:val="00A26827"/>
    <w:rsid w:val="00A270BC"/>
    <w:rsid w:val="00A31E9D"/>
    <w:rsid w:val="00A32000"/>
    <w:rsid w:val="00A32ED6"/>
    <w:rsid w:val="00A3447C"/>
    <w:rsid w:val="00A433B7"/>
    <w:rsid w:val="00A43A58"/>
    <w:rsid w:val="00A50BC1"/>
    <w:rsid w:val="00A523BF"/>
    <w:rsid w:val="00A52FEE"/>
    <w:rsid w:val="00A57D55"/>
    <w:rsid w:val="00A60A58"/>
    <w:rsid w:val="00A615E5"/>
    <w:rsid w:val="00A63E95"/>
    <w:rsid w:val="00A64FCE"/>
    <w:rsid w:val="00A65D8D"/>
    <w:rsid w:val="00A66730"/>
    <w:rsid w:val="00A67015"/>
    <w:rsid w:val="00A67671"/>
    <w:rsid w:val="00A722F2"/>
    <w:rsid w:val="00A72A8B"/>
    <w:rsid w:val="00A74EE7"/>
    <w:rsid w:val="00A75E06"/>
    <w:rsid w:val="00A75E16"/>
    <w:rsid w:val="00A75E5A"/>
    <w:rsid w:val="00A7612A"/>
    <w:rsid w:val="00A76190"/>
    <w:rsid w:val="00A76EED"/>
    <w:rsid w:val="00A80902"/>
    <w:rsid w:val="00A81CA6"/>
    <w:rsid w:val="00A87CB8"/>
    <w:rsid w:val="00A9082E"/>
    <w:rsid w:val="00A925B4"/>
    <w:rsid w:val="00A948D2"/>
    <w:rsid w:val="00A95DA3"/>
    <w:rsid w:val="00A9672E"/>
    <w:rsid w:val="00A97A72"/>
    <w:rsid w:val="00A97DBE"/>
    <w:rsid w:val="00AA17F5"/>
    <w:rsid w:val="00AA29A8"/>
    <w:rsid w:val="00AA4FFA"/>
    <w:rsid w:val="00AA536F"/>
    <w:rsid w:val="00AA70DB"/>
    <w:rsid w:val="00AA7E9B"/>
    <w:rsid w:val="00AB1453"/>
    <w:rsid w:val="00AB174D"/>
    <w:rsid w:val="00AB60AB"/>
    <w:rsid w:val="00AB7B98"/>
    <w:rsid w:val="00AC0969"/>
    <w:rsid w:val="00AC32CE"/>
    <w:rsid w:val="00AC450F"/>
    <w:rsid w:val="00AC5BE4"/>
    <w:rsid w:val="00AC633A"/>
    <w:rsid w:val="00AD18CF"/>
    <w:rsid w:val="00AD479D"/>
    <w:rsid w:val="00AD7375"/>
    <w:rsid w:val="00AE25FC"/>
    <w:rsid w:val="00AE626A"/>
    <w:rsid w:val="00AF014B"/>
    <w:rsid w:val="00AF0343"/>
    <w:rsid w:val="00AF0AD4"/>
    <w:rsid w:val="00AF3DCE"/>
    <w:rsid w:val="00AF4094"/>
    <w:rsid w:val="00AF4CBB"/>
    <w:rsid w:val="00AF5627"/>
    <w:rsid w:val="00AF5D35"/>
    <w:rsid w:val="00AF69EE"/>
    <w:rsid w:val="00AF6B7B"/>
    <w:rsid w:val="00B00419"/>
    <w:rsid w:val="00B01D92"/>
    <w:rsid w:val="00B029A8"/>
    <w:rsid w:val="00B05C8F"/>
    <w:rsid w:val="00B06B25"/>
    <w:rsid w:val="00B101C6"/>
    <w:rsid w:val="00B11656"/>
    <w:rsid w:val="00B11EF9"/>
    <w:rsid w:val="00B1268E"/>
    <w:rsid w:val="00B130AE"/>
    <w:rsid w:val="00B13B3B"/>
    <w:rsid w:val="00B13B80"/>
    <w:rsid w:val="00B14718"/>
    <w:rsid w:val="00B15960"/>
    <w:rsid w:val="00B16411"/>
    <w:rsid w:val="00B16F1C"/>
    <w:rsid w:val="00B171D4"/>
    <w:rsid w:val="00B2071C"/>
    <w:rsid w:val="00B21092"/>
    <w:rsid w:val="00B229E8"/>
    <w:rsid w:val="00B23A6A"/>
    <w:rsid w:val="00B255EA"/>
    <w:rsid w:val="00B26500"/>
    <w:rsid w:val="00B27BC1"/>
    <w:rsid w:val="00B32CAF"/>
    <w:rsid w:val="00B33A0E"/>
    <w:rsid w:val="00B33AEE"/>
    <w:rsid w:val="00B347A2"/>
    <w:rsid w:val="00B34F61"/>
    <w:rsid w:val="00B3753A"/>
    <w:rsid w:val="00B41A92"/>
    <w:rsid w:val="00B41B76"/>
    <w:rsid w:val="00B425F7"/>
    <w:rsid w:val="00B44CD8"/>
    <w:rsid w:val="00B502FA"/>
    <w:rsid w:val="00B5096F"/>
    <w:rsid w:val="00B50C4F"/>
    <w:rsid w:val="00B52801"/>
    <w:rsid w:val="00B52901"/>
    <w:rsid w:val="00B53951"/>
    <w:rsid w:val="00B53956"/>
    <w:rsid w:val="00B53C82"/>
    <w:rsid w:val="00B555A6"/>
    <w:rsid w:val="00B56344"/>
    <w:rsid w:val="00B6236A"/>
    <w:rsid w:val="00B6272D"/>
    <w:rsid w:val="00B64D5D"/>
    <w:rsid w:val="00B654E9"/>
    <w:rsid w:val="00B66172"/>
    <w:rsid w:val="00B70CAC"/>
    <w:rsid w:val="00B75695"/>
    <w:rsid w:val="00B77339"/>
    <w:rsid w:val="00B80D44"/>
    <w:rsid w:val="00B80F70"/>
    <w:rsid w:val="00B82DC2"/>
    <w:rsid w:val="00B8615D"/>
    <w:rsid w:val="00B90DDF"/>
    <w:rsid w:val="00B92B9F"/>
    <w:rsid w:val="00B93014"/>
    <w:rsid w:val="00B95743"/>
    <w:rsid w:val="00B95C44"/>
    <w:rsid w:val="00B96839"/>
    <w:rsid w:val="00BA036F"/>
    <w:rsid w:val="00BA0E51"/>
    <w:rsid w:val="00BA1519"/>
    <w:rsid w:val="00BA1786"/>
    <w:rsid w:val="00BA2EC4"/>
    <w:rsid w:val="00BA360B"/>
    <w:rsid w:val="00BA6104"/>
    <w:rsid w:val="00BA70F1"/>
    <w:rsid w:val="00BB031E"/>
    <w:rsid w:val="00BB0743"/>
    <w:rsid w:val="00BB1E30"/>
    <w:rsid w:val="00BB2B23"/>
    <w:rsid w:val="00BB3F15"/>
    <w:rsid w:val="00BB5B8A"/>
    <w:rsid w:val="00BB688C"/>
    <w:rsid w:val="00BB72FB"/>
    <w:rsid w:val="00BB7529"/>
    <w:rsid w:val="00BC025C"/>
    <w:rsid w:val="00BC0366"/>
    <w:rsid w:val="00BC03BC"/>
    <w:rsid w:val="00BC259D"/>
    <w:rsid w:val="00BC335B"/>
    <w:rsid w:val="00BC3F2F"/>
    <w:rsid w:val="00BC43AC"/>
    <w:rsid w:val="00BC4E4D"/>
    <w:rsid w:val="00BC5B08"/>
    <w:rsid w:val="00BD0410"/>
    <w:rsid w:val="00BD089C"/>
    <w:rsid w:val="00BD2268"/>
    <w:rsid w:val="00BD4AB6"/>
    <w:rsid w:val="00BD6D41"/>
    <w:rsid w:val="00BD7A91"/>
    <w:rsid w:val="00BE1F39"/>
    <w:rsid w:val="00BE333E"/>
    <w:rsid w:val="00BE37C1"/>
    <w:rsid w:val="00BE7840"/>
    <w:rsid w:val="00C0060A"/>
    <w:rsid w:val="00C00945"/>
    <w:rsid w:val="00C01EE3"/>
    <w:rsid w:val="00C034A7"/>
    <w:rsid w:val="00C043DF"/>
    <w:rsid w:val="00C055E0"/>
    <w:rsid w:val="00C06D51"/>
    <w:rsid w:val="00C1028F"/>
    <w:rsid w:val="00C1336E"/>
    <w:rsid w:val="00C13AC8"/>
    <w:rsid w:val="00C13B6D"/>
    <w:rsid w:val="00C150C9"/>
    <w:rsid w:val="00C22F9E"/>
    <w:rsid w:val="00C24458"/>
    <w:rsid w:val="00C275C7"/>
    <w:rsid w:val="00C27D10"/>
    <w:rsid w:val="00C3079D"/>
    <w:rsid w:val="00C317B4"/>
    <w:rsid w:val="00C32DE5"/>
    <w:rsid w:val="00C33DCA"/>
    <w:rsid w:val="00C34051"/>
    <w:rsid w:val="00C34746"/>
    <w:rsid w:val="00C34E7C"/>
    <w:rsid w:val="00C37D9C"/>
    <w:rsid w:val="00C407D8"/>
    <w:rsid w:val="00C43B6E"/>
    <w:rsid w:val="00C43D88"/>
    <w:rsid w:val="00C448F5"/>
    <w:rsid w:val="00C46559"/>
    <w:rsid w:val="00C500EA"/>
    <w:rsid w:val="00C520D9"/>
    <w:rsid w:val="00C54513"/>
    <w:rsid w:val="00C54BC5"/>
    <w:rsid w:val="00C5581C"/>
    <w:rsid w:val="00C56639"/>
    <w:rsid w:val="00C57D48"/>
    <w:rsid w:val="00C57E26"/>
    <w:rsid w:val="00C61ECE"/>
    <w:rsid w:val="00C638EB"/>
    <w:rsid w:val="00C6782D"/>
    <w:rsid w:val="00C67FA7"/>
    <w:rsid w:val="00C75A15"/>
    <w:rsid w:val="00C80096"/>
    <w:rsid w:val="00C82251"/>
    <w:rsid w:val="00C82DBC"/>
    <w:rsid w:val="00C873D7"/>
    <w:rsid w:val="00C876C7"/>
    <w:rsid w:val="00C91738"/>
    <w:rsid w:val="00C91801"/>
    <w:rsid w:val="00C92C98"/>
    <w:rsid w:val="00C97584"/>
    <w:rsid w:val="00CA0335"/>
    <w:rsid w:val="00CA4362"/>
    <w:rsid w:val="00CA6596"/>
    <w:rsid w:val="00CB07D9"/>
    <w:rsid w:val="00CB169D"/>
    <w:rsid w:val="00CB1947"/>
    <w:rsid w:val="00CB1E7F"/>
    <w:rsid w:val="00CB231F"/>
    <w:rsid w:val="00CB294C"/>
    <w:rsid w:val="00CB2D2E"/>
    <w:rsid w:val="00CB69B9"/>
    <w:rsid w:val="00CC1008"/>
    <w:rsid w:val="00CC57C3"/>
    <w:rsid w:val="00CC6396"/>
    <w:rsid w:val="00CC6A9B"/>
    <w:rsid w:val="00CC7A87"/>
    <w:rsid w:val="00CC7EBE"/>
    <w:rsid w:val="00CD0838"/>
    <w:rsid w:val="00CD0E0D"/>
    <w:rsid w:val="00CD0E1D"/>
    <w:rsid w:val="00CD3244"/>
    <w:rsid w:val="00CD50B8"/>
    <w:rsid w:val="00CD5365"/>
    <w:rsid w:val="00CD5D15"/>
    <w:rsid w:val="00CD5D4E"/>
    <w:rsid w:val="00CE0023"/>
    <w:rsid w:val="00CE1BDC"/>
    <w:rsid w:val="00CE2292"/>
    <w:rsid w:val="00CE48F9"/>
    <w:rsid w:val="00CE5EFE"/>
    <w:rsid w:val="00CE5F9D"/>
    <w:rsid w:val="00CE6557"/>
    <w:rsid w:val="00CF0539"/>
    <w:rsid w:val="00CF0B37"/>
    <w:rsid w:val="00CF18FF"/>
    <w:rsid w:val="00CF196F"/>
    <w:rsid w:val="00CF1B7F"/>
    <w:rsid w:val="00CF1D10"/>
    <w:rsid w:val="00CF2BC4"/>
    <w:rsid w:val="00CF3482"/>
    <w:rsid w:val="00CF39D9"/>
    <w:rsid w:val="00CF49FB"/>
    <w:rsid w:val="00CF4FF3"/>
    <w:rsid w:val="00CF55AD"/>
    <w:rsid w:val="00CF6C1C"/>
    <w:rsid w:val="00CF732F"/>
    <w:rsid w:val="00CF7E11"/>
    <w:rsid w:val="00D0069E"/>
    <w:rsid w:val="00D0188B"/>
    <w:rsid w:val="00D0367E"/>
    <w:rsid w:val="00D040E3"/>
    <w:rsid w:val="00D045D5"/>
    <w:rsid w:val="00D04770"/>
    <w:rsid w:val="00D04808"/>
    <w:rsid w:val="00D04B1D"/>
    <w:rsid w:val="00D04EAE"/>
    <w:rsid w:val="00D05198"/>
    <w:rsid w:val="00D067C5"/>
    <w:rsid w:val="00D07C14"/>
    <w:rsid w:val="00D104BC"/>
    <w:rsid w:val="00D1087F"/>
    <w:rsid w:val="00D11C30"/>
    <w:rsid w:val="00D134DE"/>
    <w:rsid w:val="00D14EE8"/>
    <w:rsid w:val="00D179A5"/>
    <w:rsid w:val="00D206CE"/>
    <w:rsid w:val="00D21B20"/>
    <w:rsid w:val="00D230FC"/>
    <w:rsid w:val="00D2468B"/>
    <w:rsid w:val="00D25314"/>
    <w:rsid w:val="00D25E18"/>
    <w:rsid w:val="00D26E58"/>
    <w:rsid w:val="00D27CD3"/>
    <w:rsid w:val="00D32093"/>
    <w:rsid w:val="00D33116"/>
    <w:rsid w:val="00D33313"/>
    <w:rsid w:val="00D346B5"/>
    <w:rsid w:val="00D3581B"/>
    <w:rsid w:val="00D36CCD"/>
    <w:rsid w:val="00D40B43"/>
    <w:rsid w:val="00D413FA"/>
    <w:rsid w:val="00D420E6"/>
    <w:rsid w:val="00D45129"/>
    <w:rsid w:val="00D45A45"/>
    <w:rsid w:val="00D47D1A"/>
    <w:rsid w:val="00D51AAF"/>
    <w:rsid w:val="00D53077"/>
    <w:rsid w:val="00D54199"/>
    <w:rsid w:val="00D548C5"/>
    <w:rsid w:val="00D55125"/>
    <w:rsid w:val="00D56966"/>
    <w:rsid w:val="00D56D37"/>
    <w:rsid w:val="00D56DF9"/>
    <w:rsid w:val="00D62EB8"/>
    <w:rsid w:val="00D645A2"/>
    <w:rsid w:val="00D674DF"/>
    <w:rsid w:val="00D676B6"/>
    <w:rsid w:val="00D6786E"/>
    <w:rsid w:val="00D67D7F"/>
    <w:rsid w:val="00D70472"/>
    <w:rsid w:val="00D706EB"/>
    <w:rsid w:val="00D70DBE"/>
    <w:rsid w:val="00D73D01"/>
    <w:rsid w:val="00D74CCA"/>
    <w:rsid w:val="00D751EE"/>
    <w:rsid w:val="00D763BF"/>
    <w:rsid w:val="00D8015D"/>
    <w:rsid w:val="00D850D9"/>
    <w:rsid w:val="00D8713B"/>
    <w:rsid w:val="00D877B1"/>
    <w:rsid w:val="00D87985"/>
    <w:rsid w:val="00D87BE0"/>
    <w:rsid w:val="00D87C36"/>
    <w:rsid w:val="00D95D38"/>
    <w:rsid w:val="00D96D80"/>
    <w:rsid w:val="00D96F69"/>
    <w:rsid w:val="00D97919"/>
    <w:rsid w:val="00DA6711"/>
    <w:rsid w:val="00DB3CDB"/>
    <w:rsid w:val="00DB4471"/>
    <w:rsid w:val="00DB56E0"/>
    <w:rsid w:val="00DB7E5A"/>
    <w:rsid w:val="00DC13A1"/>
    <w:rsid w:val="00DC1478"/>
    <w:rsid w:val="00DC1836"/>
    <w:rsid w:val="00DC356B"/>
    <w:rsid w:val="00DC6966"/>
    <w:rsid w:val="00DD560C"/>
    <w:rsid w:val="00DD63DB"/>
    <w:rsid w:val="00DD6F78"/>
    <w:rsid w:val="00DE04F5"/>
    <w:rsid w:val="00DE0808"/>
    <w:rsid w:val="00DE0E53"/>
    <w:rsid w:val="00DE1540"/>
    <w:rsid w:val="00DE2D5C"/>
    <w:rsid w:val="00DE3234"/>
    <w:rsid w:val="00DE473E"/>
    <w:rsid w:val="00DE5973"/>
    <w:rsid w:val="00DF1CC6"/>
    <w:rsid w:val="00DF2B23"/>
    <w:rsid w:val="00DF4AFA"/>
    <w:rsid w:val="00DF647C"/>
    <w:rsid w:val="00DF64F1"/>
    <w:rsid w:val="00DF6653"/>
    <w:rsid w:val="00DF77DA"/>
    <w:rsid w:val="00DF7974"/>
    <w:rsid w:val="00E0210D"/>
    <w:rsid w:val="00E02AD9"/>
    <w:rsid w:val="00E04059"/>
    <w:rsid w:val="00E044DC"/>
    <w:rsid w:val="00E04F50"/>
    <w:rsid w:val="00E04FBD"/>
    <w:rsid w:val="00E06D20"/>
    <w:rsid w:val="00E07AD7"/>
    <w:rsid w:val="00E13ACE"/>
    <w:rsid w:val="00E161B7"/>
    <w:rsid w:val="00E16905"/>
    <w:rsid w:val="00E21984"/>
    <w:rsid w:val="00E21B6E"/>
    <w:rsid w:val="00E22B34"/>
    <w:rsid w:val="00E22B86"/>
    <w:rsid w:val="00E247A0"/>
    <w:rsid w:val="00E25A40"/>
    <w:rsid w:val="00E31574"/>
    <w:rsid w:val="00E32BE1"/>
    <w:rsid w:val="00E32D86"/>
    <w:rsid w:val="00E34BC6"/>
    <w:rsid w:val="00E36307"/>
    <w:rsid w:val="00E36AFD"/>
    <w:rsid w:val="00E370EA"/>
    <w:rsid w:val="00E3745A"/>
    <w:rsid w:val="00E37D24"/>
    <w:rsid w:val="00E412F0"/>
    <w:rsid w:val="00E43829"/>
    <w:rsid w:val="00E439FC"/>
    <w:rsid w:val="00E442B6"/>
    <w:rsid w:val="00E45606"/>
    <w:rsid w:val="00E45887"/>
    <w:rsid w:val="00E45C34"/>
    <w:rsid w:val="00E46883"/>
    <w:rsid w:val="00E4766E"/>
    <w:rsid w:val="00E5062B"/>
    <w:rsid w:val="00E52476"/>
    <w:rsid w:val="00E52A04"/>
    <w:rsid w:val="00E531F4"/>
    <w:rsid w:val="00E54118"/>
    <w:rsid w:val="00E551F7"/>
    <w:rsid w:val="00E55495"/>
    <w:rsid w:val="00E55D7A"/>
    <w:rsid w:val="00E56B51"/>
    <w:rsid w:val="00E60865"/>
    <w:rsid w:val="00E60E88"/>
    <w:rsid w:val="00E62CD8"/>
    <w:rsid w:val="00E633FB"/>
    <w:rsid w:val="00E64638"/>
    <w:rsid w:val="00E6539B"/>
    <w:rsid w:val="00E662F8"/>
    <w:rsid w:val="00E67B49"/>
    <w:rsid w:val="00E704CB"/>
    <w:rsid w:val="00E71764"/>
    <w:rsid w:val="00E72358"/>
    <w:rsid w:val="00E72E0C"/>
    <w:rsid w:val="00E73E96"/>
    <w:rsid w:val="00E76DA1"/>
    <w:rsid w:val="00E779A6"/>
    <w:rsid w:val="00E85057"/>
    <w:rsid w:val="00E851C6"/>
    <w:rsid w:val="00E875BC"/>
    <w:rsid w:val="00E908A9"/>
    <w:rsid w:val="00E9551B"/>
    <w:rsid w:val="00E96165"/>
    <w:rsid w:val="00E96814"/>
    <w:rsid w:val="00E9718B"/>
    <w:rsid w:val="00EA2654"/>
    <w:rsid w:val="00EA318A"/>
    <w:rsid w:val="00EA4098"/>
    <w:rsid w:val="00EB20A4"/>
    <w:rsid w:val="00EB5329"/>
    <w:rsid w:val="00EB5B4E"/>
    <w:rsid w:val="00EC021F"/>
    <w:rsid w:val="00EC0617"/>
    <w:rsid w:val="00EC14C3"/>
    <w:rsid w:val="00EC295C"/>
    <w:rsid w:val="00EC3BAA"/>
    <w:rsid w:val="00EC6997"/>
    <w:rsid w:val="00EC7404"/>
    <w:rsid w:val="00ED36D0"/>
    <w:rsid w:val="00ED3B45"/>
    <w:rsid w:val="00ED547D"/>
    <w:rsid w:val="00ED56E7"/>
    <w:rsid w:val="00ED618A"/>
    <w:rsid w:val="00EE26F1"/>
    <w:rsid w:val="00EE284C"/>
    <w:rsid w:val="00EE2F71"/>
    <w:rsid w:val="00EE2FA1"/>
    <w:rsid w:val="00EE3941"/>
    <w:rsid w:val="00EE4194"/>
    <w:rsid w:val="00EE7B08"/>
    <w:rsid w:val="00EF1B12"/>
    <w:rsid w:val="00EF2F27"/>
    <w:rsid w:val="00EF3CB4"/>
    <w:rsid w:val="00EF4103"/>
    <w:rsid w:val="00EF42C1"/>
    <w:rsid w:val="00EF4BEF"/>
    <w:rsid w:val="00EF6B7B"/>
    <w:rsid w:val="00F000E3"/>
    <w:rsid w:val="00F0096A"/>
    <w:rsid w:val="00F00FAF"/>
    <w:rsid w:val="00F01544"/>
    <w:rsid w:val="00F01B41"/>
    <w:rsid w:val="00F021A7"/>
    <w:rsid w:val="00F11B13"/>
    <w:rsid w:val="00F13448"/>
    <w:rsid w:val="00F144BE"/>
    <w:rsid w:val="00F14DBE"/>
    <w:rsid w:val="00F16496"/>
    <w:rsid w:val="00F17084"/>
    <w:rsid w:val="00F17E95"/>
    <w:rsid w:val="00F2000E"/>
    <w:rsid w:val="00F21429"/>
    <w:rsid w:val="00F21942"/>
    <w:rsid w:val="00F25F7F"/>
    <w:rsid w:val="00F26539"/>
    <w:rsid w:val="00F30858"/>
    <w:rsid w:val="00F3101E"/>
    <w:rsid w:val="00F32E51"/>
    <w:rsid w:val="00F33BEE"/>
    <w:rsid w:val="00F36802"/>
    <w:rsid w:val="00F37011"/>
    <w:rsid w:val="00F37CF0"/>
    <w:rsid w:val="00F41FD0"/>
    <w:rsid w:val="00F42145"/>
    <w:rsid w:val="00F42409"/>
    <w:rsid w:val="00F4279A"/>
    <w:rsid w:val="00F44B6A"/>
    <w:rsid w:val="00F457C1"/>
    <w:rsid w:val="00F45C83"/>
    <w:rsid w:val="00F50BED"/>
    <w:rsid w:val="00F525FF"/>
    <w:rsid w:val="00F52CD6"/>
    <w:rsid w:val="00F52FFA"/>
    <w:rsid w:val="00F54DA1"/>
    <w:rsid w:val="00F55087"/>
    <w:rsid w:val="00F567F2"/>
    <w:rsid w:val="00F5686C"/>
    <w:rsid w:val="00F56FA1"/>
    <w:rsid w:val="00F60CB0"/>
    <w:rsid w:val="00F62FB3"/>
    <w:rsid w:val="00F671A2"/>
    <w:rsid w:val="00F70864"/>
    <w:rsid w:val="00F7097D"/>
    <w:rsid w:val="00F713A3"/>
    <w:rsid w:val="00F773EC"/>
    <w:rsid w:val="00F81277"/>
    <w:rsid w:val="00F81A18"/>
    <w:rsid w:val="00F828E7"/>
    <w:rsid w:val="00F831D6"/>
    <w:rsid w:val="00F84738"/>
    <w:rsid w:val="00F85960"/>
    <w:rsid w:val="00F85C56"/>
    <w:rsid w:val="00F85D15"/>
    <w:rsid w:val="00F8756C"/>
    <w:rsid w:val="00F9083C"/>
    <w:rsid w:val="00F91AF5"/>
    <w:rsid w:val="00F930BD"/>
    <w:rsid w:val="00F938AF"/>
    <w:rsid w:val="00F93CBF"/>
    <w:rsid w:val="00F97109"/>
    <w:rsid w:val="00F978C2"/>
    <w:rsid w:val="00FA00FC"/>
    <w:rsid w:val="00FA2FCD"/>
    <w:rsid w:val="00FA322F"/>
    <w:rsid w:val="00FA4459"/>
    <w:rsid w:val="00FA4467"/>
    <w:rsid w:val="00FA4776"/>
    <w:rsid w:val="00FA50FC"/>
    <w:rsid w:val="00FA5B36"/>
    <w:rsid w:val="00FB004E"/>
    <w:rsid w:val="00FB3727"/>
    <w:rsid w:val="00FB56D1"/>
    <w:rsid w:val="00FB5B27"/>
    <w:rsid w:val="00FB705C"/>
    <w:rsid w:val="00FC0687"/>
    <w:rsid w:val="00FC6312"/>
    <w:rsid w:val="00FC6A97"/>
    <w:rsid w:val="00FD280D"/>
    <w:rsid w:val="00FD292C"/>
    <w:rsid w:val="00FE2D94"/>
    <w:rsid w:val="00FE3609"/>
    <w:rsid w:val="00FE44F4"/>
    <w:rsid w:val="00FE4995"/>
    <w:rsid w:val="00FF35A0"/>
    <w:rsid w:val="00FF54EB"/>
    <w:rsid w:val="00FF59FD"/>
    <w:rsid w:val="00FF6C39"/>
    <w:rsid w:val="00FF71AF"/>
    <w:rsid w:val="00FF7454"/>
    <w:rsid w:val="00FF752F"/>
    <w:rsid w:val="00FF7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D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2292"/>
    <w:rPr>
      <w:sz w:val="24"/>
      <w:lang w:eastAsia="en-US"/>
    </w:rPr>
  </w:style>
  <w:style w:type="paragraph" w:styleId="Antrat1">
    <w:name w:val="heading 1"/>
    <w:basedOn w:val="prastasis"/>
    <w:next w:val="prastasis"/>
    <w:link w:val="Antrat1Diagrama"/>
    <w:qFormat/>
    <w:rsid w:val="00BC259D"/>
    <w:pPr>
      <w:keepNext/>
      <w:jc w:val="both"/>
      <w:outlineLvl w:val="0"/>
    </w:pPr>
    <w:rPr>
      <w:rFonts w:ascii="TimesLT" w:hAnsi="TimesLT"/>
      <w:b/>
    </w:rPr>
  </w:style>
  <w:style w:type="paragraph" w:styleId="Antrat2">
    <w:name w:val="heading 2"/>
    <w:basedOn w:val="prastasis"/>
    <w:next w:val="prastasis"/>
    <w:link w:val="Antrat2Diagrama"/>
    <w:uiPriority w:val="9"/>
    <w:unhideWhenUsed/>
    <w:qFormat/>
    <w:rsid w:val="00BA360B"/>
    <w:pPr>
      <w:keepNext/>
      <w:spacing w:before="240" w:after="60"/>
      <w:outlineLvl w:val="1"/>
    </w:pPr>
    <w:rPr>
      <w:rFonts w:ascii="Cambria" w:eastAsia="SimSun" w:hAnsi="Cambria"/>
      <w:b/>
      <w:bCs/>
      <w:i/>
      <w:iCs/>
      <w:sz w:val="28"/>
      <w:szCs w:val="2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C259D"/>
    <w:pPr>
      <w:tabs>
        <w:tab w:val="center" w:pos="4153"/>
        <w:tab w:val="right" w:pos="8306"/>
      </w:tabs>
    </w:pPr>
  </w:style>
  <w:style w:type="paragraph" w:styleId="Porat">
    <w:name w:val="footer"/>
    <w:basedOn w:val="prastasis"/>
    <w:link w:val="PoratDiagrama"/>
    <w:rsid w:val="00BC259D"/>
    <w:pPr>
      <w:tabs>
        <w:tab w:val="center" w:pos="4153"/>
        <w:tab w:val="right" w:pos="8306"/>
      </w:tabs>
    </w:pPr>
    <w:rPr>
      <w:lang w:val="x-none"/>
    </w:rPr>
  </w:style>
  <w:style w:type="character" w:styleId="Hipersaitas">
    <w:name w:val="Hyperlink"/>
    <w:rsid w:val="00BC259D"/>
    <w:rPr>
      <w:color w:val="auto"/>
      <w:u w:val="none"/>
    </w:rPr>
  </w:style>
  <w:style w:type="character" w:styleId="Puslapionumeris">
    <w:name w:val="page number"/>
    <w:basedOn w:val="Numatytasispastraiposriftas"/>
    <w:rsid w:val="00BC259D"/>
  </w:style>
  <w:style w:type="paragraph" w:styleId="Debesliotekstas">
    <w:name w:val="Balloon Text"/>
    <w:basedOn w:val="prastasis"/>
    <w:semiHidden/>
    <w:rsid w:val="00F938AF"/>
    <w:rPr>
      <w:rFonts w:ascii="Tahoma" w:hAnsi="Tahoma" w:cs="Tahoma"/>
      <w:sz w:val="16"/>
      <w:szCs w:val="16"/>
    </w:rPr>
  </w:style>
  <w:style w:type="paragraph" w:styleId="Pagrindiniotekstotrauka2">
    <w:name w:val="Body Text Indent 2"/>
    <w:basedOn w:val="prastasis"/>
    <w:rsid w:val="001E0545"/>
    <w:pPr>
      <w:ind w:left="1701" w:firstLine="459"/>
      <w:jc w:val="both"/>
    </w:pPr>
    <w:rPr>
      <w:lang w:eastAsia="lt-LT"/>
    </w:rPr>
  </w:style>
  <w:style w:type="table" w:styleId="Lentelstinklelis">
    <w:name w:val="Table Grid"/>
    <w:basedOn w:val="prastojilentel"/>
    <w:uiPriority w:val="39"/>
    <w:rsid w:val="002A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D05F1"/>
    <w:rPr>
      <w:sz w:val="24"/>
      <w:lang w:eastAsia="en-US"/>
    </w:rPr>
  </w:style>
  <w:style w:type="character" w:styleId="Perirtashipersaitas">
    <w:name w:val="FollowedHyperlink"/>
    <w:uiPriority w:val="99"/>
    <w:semiHidden/>
    <w:unhideWhenUsed/>
    <w:rsid w:val="000936BF"/>
    <w:rPr>
      <w:color w:val="800080"/>
      <w:u w:val="single"/>
    </w:rPr>
  </w:style>
  <w:style w:type="character" w:customStyle="1" w:styleId="PoratDiagrama">
    <w:name w:val="Poraštė Diagrama"/>
    <w:link w:val="Porat"/>
    <w:rsid w:val="008E1036"/>
    <w:rPr>
      <w:sz w:val="24"/>
      <w:lang w:eastAsia="en-US"/>
    </w:rPr>
  </w:style>
  <w:style w:type="paragraph" w:styleId="HTMLiankstoformatuotas">
    <w:name w:val="HTML Preformatted"/>
    <w:basedOn w:val="prastasis"/>
    <w:link w:val="HTMLiankstoformatuotasDiagrama"/>
    <w:uiPriority w:val="99"/>
    <w:unhideWhenUsed/>
    <w:rsid w:val="00D1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iankstoformatuotasDiagrama">
    <w:name w:val="HTML iš anksto formatuotas Diagrama"/>
    <w:link w:val="HTMLiankstoformatuotas"/>
    <w:uiPriority w:val="99"/>
    <w:rsid w:val="00D1087F"/>
    <w:rPr>
      <w:rFonts w:ascii="Courier New" w:hAnsi="Courier New" w:cs="Courier New"/>
    </w:rPr>
  </w:style>
  <w:style w:type="character" w:customStyle="1" w:styleId="LLCRedakcija">
    <w:name w:val="LLCRedakcija"/>
    <w:rsid w:val="00B32CAF"/>
    <w:rPr>
      <w:i/>
    </w:rPr>
  </w:style>
  <w:style w:type="character" w:customStyle="1" w:styleId="Antrat2Diagrama">
    <w:name w:val="Antraštė 2 Diagrama"/>
    <w:link w:val="Antrat2"/>
    <w:uiPriority w:val="9"/>
    <w:rsid w:val="00BA360B"/>
    <w:rPr>
      <w:rFonts w:ascii="Cambria" w:eastAsia="SimSun" w:hAnsi="Cambria" w:cs="Times New Roman"/>
      <w:b/>
      <w:bCs/>
      <w:i/>
      <w:iCs/>
      <w:sz w:val="28"/>
      <w:szCs w:val="28"/>
      <w:lang w:eastAsia="en-US"/>
    </w:rPr>
  </w:style>
  <w:style w:type="character" w:styleId="Emfaz">
    <w:name w:val="Emphasis"/>
    <w:uiPriority w:val="20"/>
    <w:qFormat/>
    <w:rsid w:val="00683061"/>
    <w:rPr>
      <w:b/>
      <w:bCs/>
      <w:i w:val="0"/>
      <w:iCs w:val="0"/>
    </w:rPr>
  </w:style>
  <w:style w:type="character" w:customStyle="1" w:styleId="st">
    <w:name w:val="st"/>
    <w:rsid w:val="00683061"/>
  </w:style>
  <w:style w:type="paragraph" w:customStyle="1" w:styleId="pavadinimas1">
    <w:name w:val="pavadinimas1"/>
    <w:basedOn w:val="prastasis"/>
    <w:rsid w:val="00A23B15"/>
    <w:pPr>
      <w:spacing w:before="100" w:beforeAutospacing="1" w:after="100" w:afterAutospacing="1"/>
    </w:pPr>
    <w:rPr>
      <w:szCs w:val="24"/>
      <w:lang w:eastAsia="lt-LT"/>
    </w:rPr>
  </w:style>
  <w:style w:type="paragraph" w:customStyle="1" w:styleId="pavadinimas">
    <w:name w:val="pavadinimas"/>
    <w:basedOn w:val="prastasis"/>
    <w:rsid w:val="00A23B15"/>
    <w:pPr>
      <w:spacing w:before="100" w:beforeAutospacing="1" w:after="100" w:afterAutospacing="1"/>
    </w:pPr>
    <w:rPr>
      <w:szCs w:val="24"/>
      <w:lang w:eastAsia="lt-LT"/>
    </w:rPr>
  </w:style>
  <w:style w:type="character" w:customStyle="1" w:styleId="info1">
    <w:name w:val="info1"/>
    <w:rsid w:val="008C402A"/>
    <w:rPr>
      <w:rFonts w:ascii="Arial" w:hAnsi="Arial" w:cs="Arial" w:hint="default"/>
      <w:color w:val="666666"/>
      <w:sz w:val="26"/>
      <w:szCs w:val="26"/>
    </w:rPr>
  </w:style>
  <w:style w:type="character" w:customStyle="1" w:styleId="Antrat1Diagrama">
    <w:name w:val="Antraštė 1 Diagrama"/>
    <w:basedOn w:val="Numatytasispastraiposriftas"/>
    <w:link w:val="Antrat1"/>
    <w:rsid w:val="00AB7B98"/>
    <w:rPr>
      <w:rFonts w:ascii="TimesLT" w:hAnsi="TimesLT"/>
      <w:b/>
      <w:sz w:val="24"/>
      <w:lang w:eastAsia="en-US"/>
    </w:rPr>
  </w:style>
  <w:style w:type="character" w:customStyle="1" w:styleId="UnresolvedMention1">
    <w:name w:val="Unresolved Mention1"/>
    <w:basedOn w:val="Numatytasispastraiposriftas"/>
    <w:uiPriority w:val="99"/>
    <w:semiHidden/>
    <w:unhideWhenUsed/>
    <w:rsid w:val="0023219A"/>
    <w:rPr>
      <w:color w:val="605E5C"/>
      <w:shd w:val="clear" w:color="auto" w:fill="E1DFDD"/>
    </w:rPr>
  </w:style>
  <w:style w:type="character" w:customStyle="1" w:styleId="AntratsDiagrama">
    <w:name w:val="Antraštės Diagrama"/>
    <w:basedOn w:val="Numatytasispastraiposriftas"/>
    <w:link w:val="Antrats"/>
    <w:uiPriority w:val="99"/>
    <w:rsid w:val="00B16411"/>
    <w:rPr>
      <w:sz w:val="24"/>
      <w:lang w:eastAsia="en-US"/>
    </w:rPr>
  </w:style>
  <w:style w:type="character" w:styleId="Komentaronuoroda">
    <w:name w:val="annotation reference"/>
    <w:basedOn w:val="Numatytasispastraiposriftas"/>
    <w:uiPriority w:val="99"/>
    <w:semiHidden/>
    <w:unhideWhenUsed/>
    <w:rsid w:val="00C1336E"/>
    <w:rPr>
      <w:sz w:val="16"/>
      <w:szCs w:val="16"/>
    </w:rPr>
  </w:style>
  <w:style w:type="paragraph" w:styleId="Komentarotekstas">
    <w:name w:val="annotation text"/>
    <w:basedOn w:val="prastasis"/>
    <w:link w:val="KomentarotekstasDiagrama"/>
    <w:uiPriority w:val="99"/>
    <w:semiHidden/>
    <w:unhideWhenUsed/>
    <w:rsid w:val="00C1336E"/>
    <w:rPr>
      <w:sz w:val="20"/>
    </w:rPr>
  </w:style>
  <w:style w:type="character" w:customStyle="1" w:styleId="KomentarotekstasDiagrama">
    <w:name w:val="Komentaro tekstas Diagrama"/>
    <w:basedOn w:val="Numatytasispastraiposriftas"/>
    <w:link w:val="Komentarotekstas"/>
    <w:uiPriority w:val="99"/>
    <w:semiHidden/>
    <w:rsid w:val="00C1336E"/>
    <w:rPr>
      <w:lang w:eastAsia="en-US"/>
    </w:rPr>
  </w:style>
  <w:style w:type="paragraph" w:styleId="Komentarotema">
    <w:name w:val="annotation subject"/>
    <w:basedOn w:val="Komentarotekstas"/>
    <w:next w:val="Komentarotekstas"/>
    <w:link w:val="KomentarotemaDiagrama"/>
    <w:uiPriority w:val="99"/>
    <w:semiHidden/>
    <w:unhideWhenUsed/>
    <w:rsid w:val="00C1336E"/>
    <w:rPr>
      <w:b/>
      <w:bCs/>
    </w:rPr>
  </w:style>
  <w:style w:type="character" w:customStyle="1" w:styleId="KomentarotemaDiagrama">
    <w:name w:val="Komentaro tema Diagrama"/>
    <w:basedOn w:val="KomentarotekstasDiagrama"/>
    <w:link w:val="Komentarotema"/>
    <w:uiPriority w:val="99"/>
    <w:semiHidden/>
    <w:rsid w:val="00C1336E"/>
    <w:rPr>
      <w:b/>
      <w:bCs/>
      <w:lang w:eastAsia="en-US"/>
    </w:rPr>
  </w:style>
  <w:style w:type="paragraph" w:styleId="Sraopastraipa">
    <w:name w:val="List Paragraph"/>
    <w:basedOn w:val="prastasis"/>
    <w:uiPriority w:val="34"/>
    <w:qFormat/>
    <w:rsid w:val="008D0F79"/>
    <w:pPr>
      <w:ind w:left="720"/>
      <w:contextualSpacing/>
    </w:pPr>
  </w:style>
  <w:style w:type="character" w:customStyle="1" w:styleId="info">
    <w:name w:val="info"/>
    <w:basedOn w:val="Numatytasispastraiposriftas"/>
    <w:rsid w:val="00E60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2292"/>
    <w:rPr>
      <w:sz w:val="24"/>
      <w:lang w:eastAsia="en-US"/>
    </w:rPr>
  </w:style>
  <w:style w:type="paragraph" w:styleId="Antrat1">
    <w:name w:val="heading 1"/>
    <w:basedOn w:val="prastasis"/>
    <w:next w:val="prastasis"/>
    <w:link w:val="Antrat1Diagrama"/>
    <w:qFormat/>
    <w:rsid w:val="00BC259D"/>
    <w:pPr>
      <w:keepNext/>
      <w:jc w:val="both"/>
      <w:outlineLvl w:val="0"/>
    </w:pPr>
    <w:rPr>
      <w:rFonts w:ascii="TimesLT" w:hAnsi="TimesLT"/>
      <w:b/>
    </w:rPr>
  </w:style>
  <w:style w:type="paragraph" w:styleId="Antrat2">
    <w:name w:val="heading 2"/>
    <w:basedOn w:val="prastasis"/>
    <w:next w:val="prastasis"/>
    <w:link w:val="Antrat2Diagrama"/>
    <w:uiPriority w:val="9"/>
    <w:unhideWhenUsed/>
    <w:qFormat/>
    <w:rsid w:val="00BA360B"/>
    <w:pPr>
      <w:keepNext/>
      <w:spacing w:before="240" w:after="60"/>
      <w:outlineLvl w:val="1"/>
    </w:pPr>
    <w:rPr>
      <w:rFonts w:ascii="Cambria" w:eastAsia="SimSun" w:hAnsi="Cambria"/>
      <w:b/>
      <w:bCs/>
      <w:i/>
      <w:iCs/>
      <w:sz w:val="28"/>
      <w:szCs w:val="2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C259D"/>
    <w:pPr>
      <w:tabs>
        <w:tab w:val="center" w:pos="4153"/>
        <w:tab w:val="right" w:pos="8306"/>
      </w:tabs>
    </w:pPr>
  </w:style>
  <w:style w:type="paragraph" w:styleId="Porat">
    <w:name w:val="footer"/>
    <w:basedOn w:val="prastasis"/>
    <w:link w:val="PoratDiagrama"/>
    <w:rsid w:val="00BC259D"/>
    <w:pPr>
      <w:tabs>
        <w:tab w:val="center" w:pos="4153"/>
        <w:tab w:val="right" w:pos="8306"/>
      </w:tabs>
    </w:pPr>
    <w:rPr>
      <w:lang w:val="x-none"/>
    </w:rPr>
  </w:style>
  <w:style w:type="character" w:styleId="Hipersaitas">
    <w:name w:val="Hyperlink"/>
    <w:rsid w:val="00BC259D"/>
    <w:rPr>
      <w:color w:val="auto"/>
      <w:u w:val="none"/>
    </w:rPr>
  </w:style>
  <w:style w:type="character" w:styleId="Puslapionumeris">
    <w:name w:val="page number"/>
    <w:basedOn w:val="Numatytasispastraiposriftas"/>
    <w:rsid w:val="00BC259D"/>
  </w:style>
  <w:style w:type="paragraph" w:styleId="Debesliotekstas">
    <w:name w:val="Balloon Text"/>
    <w:basedOn w:val="prastasis"/>
    <w:semiHidden/>
    <w:rsid w:val="00F938AF"/>
    <w:rPr>
      <w:rFonts w:ascii="Tahoma" w:hAnsi="Tahoma" w:cs="Tahoma"/>
      <w:sz w:val="16"/>
      <w:szCs w:val="16"/>
    </w:rPr>
  </w:style>
  <w:style w:type="paragraph" w:styleId="Pagrindiniotekstotrauka2">
    <w:name w:val="Body Text Indent 2"/>
    <w:basedOn w:val="prastasis"/>
    <w:rsid w:val="001E0545"/>
    <w:pPr>
      <w:ind w:left="1701" w:firstLine="459"/>
      <w:jc w:val="both"/>
    </w:pPr>
    <w:rPr>
      <w:lang w:eastAsia="lt-LT"/>
    </w:rPr>
  </w:style>
  <w:style w:type="table" w:styleId="Lentelstinklelis">
    <w:name w:val="Table Grid"/>
    <w:basedOn w:val="prastojilentel"/>
    <w:uiPriority w:val="39"/>
    <w:rsid w:val="002A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D05F1"/>
    <w:rPr>
      <w:sz w:val="24"/>
      <w:lang w:eastAsia="en-US"/>
    </w:rPr>
  </w:style>
  <w:style w:type="character" w:styleId="Perirtashipersaitas">
    <w:name w:val="FollowedHyperlink"/>
    <w:uiPriority w:val="99"/>
    <w:semiHidden/>
    <w:unhideWhenUsed/>
    <w:rsid w:val="000936BF"/>
    <w:rPr>
      <w:color w:val="800080"/>
      <w:u w:val="single"/>
    </w:rPr>
  </w:style>
  <w:style w:type="character" w:customStyle="1" w:styleId="PoratDiagrama">
    <w:name w:val="Poraštė Diagrama"/>
    <w:link w:val="Porat"/>
    <w:rsid w:val="008E1036"/>
    <w:rPr>
      <w:sz w:val="24"/>
      <w:lang w:eastAsia="en-US"/>
    </w:rPr>
  </w:style>
  <w:style w:type="paragraph" w:styleId="HTMLiankstoformatuotas">
    <w:name w:val="HTML Preformatted"/>
    <w:basedOn w:val="prastasis"/>
    <w:link w:val="HTMLiankstoformatuotasDiagrama"/>
    <w:uiPriority w:val="99"/>
    <w:unhideWhenUsed/>
    <w:rsid w:val="00D1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iankstoformatuotasDiagrama">
    <w:name w:val="HTML iš anksto formatuotas Diagrama"/>
    <w:link w:val="HTMLiankstoformatuotas"/>
    <w:uiPriority w:val="99"/>
    <w:rsid w:val="00D1087F"/>
    <w:rPr>
      <w:rFonts w:ascii="Courier New" w:hAnsi="Courier New" w:cs="Courier New"/>
    </w:rPr>
  </w:style>
  <w:style w:type="character" w:customStyle="1" w:styleId="LLCRedakcija">
    <w:name w:val="LLCRedakcija"/>
    <w:rsid w:val="00B32CAF"/>
    <w:rPr>
      <w:i/>
    </w:rPr>
  </w:style>
  <w:style w:type="character" w:customStyle="1" w:styleId="Antrat2Diagrama">
    <w:name w:val="Antraštė 2 Diagrama"/>
    <w:link w:val="Antrat2"/>
    <w:uiPriority w:val="9"/>
    <w:rsid w:val="00BA360B"/>
    <w:rPr>
      <w:rFonts w:ascii="Cambria" w:eastAsia="SimSun" w:hAnsi="Cambria" w:cs="Times New Roman"/>
      <w:b/>
      <w:bCs/>
      <w:i/>
      <w:iCs/>
      <w:sz w:val="28"/>
      <w:szCs w:val="28"/>
      <w:lang w:eastAsia="en-US"/>
    </w:rPr>
  </w:style>
  <w:style w:type="character" w:styleId="Emfaz">
    <w:name w:val="Emphasis"/>
    <w:uiPriority w:val="20"/>
    <w:qFormat/>
    <w:rsid w:val="00683061"/>
    <w:rPr>
      <w:b/>
      <w:bCs/>
      <w:i w:val="0"/>
      <w:iCs w:val="0"/>
    </w:rPr>
  </w:style>
  <w:style w:type="character" w:customStyle="1" w:styleId="st">
    <w:name w:val="st"/>
    <w:rsid w:val="00683061"/>
  </w:style>
  <w:style w:type="paragraph" w:customStyle="1" w:styleId="pavadinimas1">
    <w:name w:val="pavadinimas1"/>
    <w:basedOn w:val="prastasis"/>
    <w:rsid w:val="00A23B15"/>
    <w:pPr>
      <w:spacing w:before="100" w:beforeAutospacing="1" w:after="100" w:afterAutospacing="1"/>
    </w:pPr>
    <w:rPr>
      <w:szCs w:val="24"/>
      <w:lang w:eastAsia="lt-LT"/>
    </w:rPr>
  </w:style>
  <w:style w:type="paragraph" w:customStyle="1" w:styleId="pavadinimas">
    <w:name w:val="pavadinimas"/>
    <w:basedOn w:val="prastasis"/>
    <w:rsid w:val="00A23B15"/>
    <w:pPr>
      <w:spacing w:before="100" w:beforeAutospacing="1" w:after="100" w:afterAutospacing="1"/>
    </w:pPr>
    <w:rPr>
      <w:szCs w:val="24"/>
      <w:lang w:eastAsia="lt-LT"/>
    </w:rPr>
  </w:style>
  <w:style w:type="character" w:customStyle="1" w:styleId="info1">
    <w:name w:val="info1"/>
    <w:rsid w:val="008C402A"/>
    <w:rPr>
      <w:rFonts w:ascii="Arial" w:hAnsi="Arial" w:cs="Arial" w:hint="default"/>
      <w:color w:val="666666"/>
      <w:sz w:val="26"/>
      <w:szCs w:val="26"/>
    </w:rPr>
  </w:style>
  <w:style w:type="character" w:customStyle="1" w:styleId="Antrat1Diagrama">
    <w:name w:val="Antraštė 1 Diagrama"/>
    <w:basedOn w:val="Numatytasispastraiposriftas"/>
    <w:link w:val="Antrat1"/>
    <w:rsid w:val="00AB7B98"/>
    <w:rPr>
      <w:rFonts w:ascii="TimesLT" w:hAnsi="TimesLT"/>
      <w:b/>
      <w:sz w:val="24"/>
      <w:lang w:eastAsia="en-US"/>
    </w:rPr>
  </w:style>
  <w:style w:type="character" w:customStyle="1" w:styleId="UnresolvedMention1">
    <w:name w:val="Unresolved Mention1"/>
    <w:basedOn w:val="Numatytasispastraiposriftas"/>
    <w:uiPriority w:val="99"/>
    <w:semiHidden/>
    <w:unhideWhenUsed/>
    <w:rsid w:val="0023219A"/>
    <w:rPr>
      <w:color w:val="605E5C"/>
      <w:shd w:val="clear" w:color="auto" w:fill="E1DFDD"/>
    </w:rPr>
  </w:style>
  <w:style w:type="character" w:customStyle="1" w:styleId="AntratsDiagrama">
    <w:name w:val="Antraštės Diagrama"/>
    <w:basedOn w:val="Numatytasispastraiposriftas"/>
    <w:link w:val="Antrats"/>
    <w:uiPriority w:val="99"/>
    <w:rsid w:val="00B16411"/>
    <w:rPr>
      <w:sz w:val="24"/>
      <w:lang w:eastAsia="en-US"/>
    </w:rPr>
  </w:style>
  <w:style w:type="character" w:styleId="Komentaronuoroda">
    <w:name w:val="annotation reference"/>
    <w:basedOn w:val="Numatytasispastraiposriftas"/>
    <w:uiPriority w:val="99"/>
    <w:semiHidden/>
    <w:unhideWhenUsed/>
    <w:rsid w:val="00C1336E"/>
    <w:rPr>
      <w:sz w:val="16"/>
      <w:szCs w:val="16"/>
    </w:rPr>
  </w:style>
  <w:style w:type="paragraph" w:styleId="Komentarotekstas">
    <w:name w:val="annotation text"/>
    <w:basedOn w:val="prastasis"/>
    <w:link w:val="KomentarotekstasDiagrama"/>
    <w:uiPriority w:val="99"/>
    <w:semiHidden/>
    <w:unhideWhenUsed/>
    <w:rsid w:val="00C1336E"/>
    <w:rPr>
      <w:sz w:val="20"/>
    </w:rPr>
  </w:style>
  <w:style w:type="character" w:customStyle="1" w:styleId="KomentarotekstasDiagrama">
    <w:name w:val="Komentaro tekstas Diagrama"/>
    <w:basedOn w:val="Numatytasispastraiposriftas"/>
    <w:link w:val="Komentarotekstas"/>
    <w:uiPriority w:val="99"/>
    <w:semiHidden/>
    <w:rsid w:val="00C1336E"/>
    <w:rPr>
      <w:lang w:eastAsia="en-US"/>
    </w:rPr>
  </w:style>
  <w:style w:type="paragraph" w:styleId="Komentarotema">
    <w:name w:val="annotation subject"/>
    <w:basedOn w:val="Komentarotekstas"/>
    <w:next w:val="Komentarotekstas"/>
    <w:link w:val="KomentarotemaDiagrama"/>
    <w:uiPriority w:val="99"/>
    <w:semiHidden/>
    <w:unhideWhenUsed/>
    <w:rsid w:val="00C1336E"/>
    <w:rPr>
      <w:b/>
      <w:bCs/>
    </w:rPr>
  </w:style>
  <w:style w:type="character" w:customStyle="1" w:styleId="KomentarotemaDiagrama">
    <w:name w:val="Komentaro tema Diagrama"/>
    <w:basedOn w:val="KomentarotekstasDiagrama"/>
    <w:link w:val="Komentarotema"/>
    <w:uiPriority w:val="99"/>
    <w:semiHidden/>
    <w:rsid w:val="00C1336E"/>
    <w:rPr>
      <w:b/>
      <w:bCs/>
      <w:lang w:eastAsia="en-US"/>
    </w:rPr>
  </w:style>
  <w:style w:type="paragraph" w:styleId="Sraopastraipa">
    <w:name w:val="List Paragraph"/>
    <w:basedOn w:val="prastasis"/>
    <w:uiPriority w:val="34"/>
    <w:qFormat/>
    <w:rsid w:val="008D0F79"/>
    <w:pPr>
      <w:ind w:left="720"/>
      <w:contextualSpacing/>
    </w:pPr>
  </w:style>
  <w:style w:type="character" w:customStyle="1" w:styleId="info">
    <w:name w:val="info"/>
    <w:basedOn w:val="Numatytasispastraiposriftas"/>
    <w:rsid w:val="00E6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217">
      <w:bodyDiv w:val="1"/>
      <w:marLeft w:val="0"/>
      <w:marRight w:val="0"/>
      <w:marTop w:val="0"/>
      <w:marBottom w:val="0"/>
      <w:divBdr>
        <w:top w:val="none" w:sz="0" w:space="0" w:color="auto"/>
        <w:left w:val="none" w:sz="0" w:space="0" w:color="auto"/>
        <w:bottom w:val="none" w:sz="0" w:space="0" w:color="auto"/>
        <w:right w:val="none" w:sz="0" w:space="0" w:color="auto"/>
      </w:divBdr>
    </w:div>
    <w:div w:id="79985080">
      <w:bodyDiv w:val="1"/>
      <w:marLeft w:val="0"/>
      <w:marRight w:val="0"/>
      <w:marTop w:val="0"/>
      <w:marBottom w:val="0"/>
      <w:divBdr>
        <w:top w:val="none" w:sz="0" w:space="0" w:color="auto"/>
        <w:left w:val="none" w:sz="0" w:space="0" w:color="auto"/>
        <w:bottom w:val="none" w:sz="0" w:space="0" w:color="auto"/>
        <w:right w:val="none" w:sz="0" w:space="0" w:color="auto"/>
      </w:divBdr>
    </w:div>
    <w:div w:id="216552540">
      <w:bodyDiv w:val="1"/>
      <w:marLeft w:val="0"/>
      <w:marRight w:val="0"/>
      <w:marTop w:val="0"/>
      <w:marBottom w:val="0"/>
      <w:divBdr>
        <w:top w:val="none" w:sz="0" w:space="0" w:color="auto"/>
        <w:left w:val="none" w:sz="0" w:space="0" w:color="auto"/>
        <w:bottom w:val="none" w:sz="0" w:space="0" w:color="auto"/>
        <w:right w:val="none" w:sz="0" w:space="0" w:color="auto"/>
      </w:divBdr>
    </w:div>
    <w:div w:id="874074147">
      <w:bodyDiv w:val="1"/>
      <w:marLeft w:val="0"/>
      <w:marRight w:val="0"/>
      <w:marTop w:val="0"/>
      <w:marBottom w:val="0"/>
      <w:divBdr>
        <w:top w:val="none" w:sz="0" w:space="0" w:color="auto"/>
        <w:left w:val="none" w:sz="0" w:space="0" w:color="auto"/>
        <w:bottom w:val="none" w:sz="0" w:space="0" w:color="auto"/>
        <w:right w:val="none" w:sz="0" w:space="0" w:color="auto"/>
      </w:divBdr>
    </w:div>
    <w:div w:id="1298996349">
      <w:bodyDiv w:val="1"/>
      <w:marLeft w:val="0"/>
      <w:marRight w:val="0"/>
      <w:marTop w:val="0"/>
      <w:marBottom w:val="0"/>
      <w:divBdr>
        <w:top w:val="none" w:sz="0" w:space="0" w:color="auto"/>
        <w:left w:val="none" w:sz="0" w:space="0" w:color="auto"/>
        <w:bottom w:val="none" w:sz="0" w:space="0" w:color="auto"/>
        <w:right w:val="none" w:sz="0" w:space="0" w:color="auto"/>
      </w:divBdr>
    </w:div>
    <w:div w:id="19707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xx@vilniausvsc.lt" TargetMode="External"/><Relationship Id="rId17" Type="http://schemas.openxmlformats.org/officeDocument/2006/relationships/hyperlink" Target="mailto:direkcija@mkolegija.lt" TargetMode="External"/><Relationship Id="rId2" Type="http://schemas.openxmlformats.org/officeDocument/2006/relationships/numbering" Target="numbering.xml"/><Relationship Id="rId16" Type="http://schemas.openxmlformats.org/officeDocument/2006/relationships/hyperlink" Target="mailto:savivaldybe@vilkaviskis.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pole@nvsc.lt" TargetMode="External"/><Relationship Id="rId5" Type="http://schemas.openxmlformats.org/officeDocument/2006/relationships/settings" Target="settings.xml"/><Relationship Id="rId15" Type="http://schemas.openxmlformats.org/officeDocument/2006/relationships/hyperlink" Target="mailto:priimamasis@kazluruda.lt"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C362-4D3F-490C-98CA-9774F4B2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3932</Words>
  <Characters>2242</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2004-01-01</vt:lpstr>
      <vt:lpstr>2004-01-01</vt:lpstr>
    </vt:vector>
  </TitlesOfParts>
  <Company>Vilniaus VSC</Company>
  <LinksUpToDate>false</LinksUpToDate>
  <CharactersWithSpaces>6162</CharactersWithSpaces>
  <SharedDoc>false</SharedDoc>
  <HLinks>
    <vt:vector size="84" baseType="variant">
      <vt:variant>
        <vt:i4>7602205</vt:i4>
      </vt:variant>
      <vt:variant>
        <vt:i4>66</vt:i4>
      </vt:variant>
      <vt:variant>
        <vt:i4>0</vt:i4>
      </vt:variant>
      <vt:variant>
        <vt:i4>5</vt:i4>
      </vt:variant>
      <vt:variant>
        <vt:lpwstr>mailto:vardas.pavardaitis@nvsc.lt</vt:lpwstr>
      </vt:variant>
      <vt:variant>
        <vt:lpwstr/>
      </vt:variant>
      <vt:variant>
        <vt:i4>7602205</vt:i4>
      </vt:variant>
      <vt:variant>
        <vt:i4>60</vt:i4>
      </vt:variant>
      <vt:variant>
        <vt:i4>0</vt:i4>
      </vt:variant>
      <vt:variant>
        <vt:i4>5</vt:i4>
      </vt:variant>
      <vt:variant>
        <vt:lpwstr>mailto:vardas.pavardaitis@nvsc.lt</vt:lpwstr>
      </vt:variant>
      <vt:variant>
        <vt:lpwstr/>
      </vt:variant>
      <vt:variant>
        <vt:i4>7602205</vt:i4>
      </vt:variant>
      <vt:variant>
        <vt:i4>54</vt:i4>
      </vt:variant>
      <vt:variant>
        <vt:i4>0</vt:i4>
      </vt:variant>
      <vt:variant>
        <vt:i4>5</vt:i4>
      </vt:variant>
      <vt:variant>
        <vt:lpwstr>mailto:vardas.pavardaitis@nvsc.lt</vt:lpwstr>
      </vt:variant>
      <vt:variant>
        <vt:lpwstr/>
      </vt:variant>
      <vt:variant>
        <vt:i4>7602205</vt:i4>
      </vt:variant>
      <vt:variant>
        <vt:i4>48</vt:i4>
      </vt:variant>
      <vt:variant>
        <vt:i4>0</vt:i4>
      </vt:variant>
      <vt:variant>
        <vt:i4>5</vt:i4>
      </vt:variant>
      <vt:variant>
        <vt:lpwstr>mailto:vardas.pavardaitis@nvsc.lt</vt:lpwstr>
      </vt:variant>
      <vt:variant>
        <vt:lpwstr/>
      </vt:variant>
      <vt:variant>
        <vt:i4>7602205</vt:i4>
      </vt:variant>
      <vt:variant>
        <vt:i4>42</vt:i4>
      </vt:variant>
      <vt:variant>
        <vt:i4>0</vt:i4>
      </vt:variant>
      <vt:variant>
        <vt:i4>5</vt:i4>
      </vt:variant>
      <vt:variant>
        <vt:lpwstr>mailto:vardas.pavardaitis@nvsc.lt</vt:lpwstr>
      </vt:variant>
      <vt:variant>
        <vt:lpwstr/>
      </vt:variant>
      <vt:variant>
        <vt:i4>7602205</vt:i4>
      </vt:variant>
      <vt:variant>
        <vt:i4>36</vt:i4>
      </vt:variant>
      <vt:variant>
        <vt:i4>0</vt:i4>
      </vt:variant>
      <vt:variant>
        <vt:i4>5</vt:i4>
      </vt:variant>
      <vt:variant>
        <vt:lpwstr>mailto:vardas.pavardaitis@nvsc.lt</vt:lpwstr>
      </vt:variant>
      <vt:variant>
        <vt:lpwstr/>
      </vt:variant>
      <vt:variant>
        <vt:i4>2424833</vt:i4>
      </vt:variant>
      <vt:variant>
        <vt:i4>33</vt:i4>
      </vt:variant>
      <vt:variant>
        <vt:i4>0</vt:i4>
      </vt:variant>
      <vt:variant>
        <vt:i4>5</vt:i4>
      </vt:variant>
      <vt:variant>
        <vt:lpwstr>mailto:vilnius@nvsc.lt</vt:lpwstr>
      </vt:variant>
      <vt:variant>
        <vt:lpwstr/>
      </vt:variant>
      <vt:variant>
        <vt:i4>7602205</vt:i4>
      </vt:variant>
      <vt:variant>
        <vt:i4>27</vt:i4>
      </vt:variant>
      <vt:variant>
        <vt:i4>0</vt:i4>
      </vt:variant>
      <vt:variant>
        <vt:i4>5</vt:i4>
      </vt:variant>
      <vt:variant>
        <vt:lpwstr>mailto:vardas.pavardaitis@nvsc.lt</vt:lpwstr>
      </vt:variant>
      <vt:variant>
        <vt:lpwstr/>
      </vt:variant>
      <vt:variant>
        <vt:i4>2424833</vt:i4>
      </vt:variant>
      <vt:variant>
        <vt:i4>24</vt:i4>
      </vt:variant>
      <vt:variant>
        <vt:i4>0</vt:i4>
      </vt:variant>
      <vt:variant>
        <vt:i4>5</vt:i4>
      </vt:variant>
      <vt:variant>
        <vt:lpwstr>mailto:vilnius@nvsc.lt</vt:lpwstr>
      </vt:variant>
      <vt:variant>
        <vt:lpwstr/>
      </vt:variant>
      <vt:variant>
        <vt:i4>7602205</vt:i4>
      </vt:variant>
      <vt:variant>
        <vt:i4>18</vt:i4>
      </vt:variant>
      <vt:variant>
        <vt:i4>0</vt:i4>
      </vt:variant>
      <vt:variant>
        <vt:i4>5</vt:i4>
      </vt:variant>
      <vt:variant>
        <vt:lpwstr>mailto:vardas.pavardaitis@nvsc.lt</vt:lpwstr>
      </vt:variant>
      <vt:variant>
        <vt:lpwstr/>
      </vt:variant>
      <vt:variant>
        <vt:i4>5505144</vt:i4>
      </vt:variant>
      <vt:variant>
        <vt:i4>15</vt:i4>
      </vt:variant>
      <vt:variant>
        <vt:i4>0</vt:i4>
      </vt:variant>
      <vt:variant>
        <vt:i4>5</vt:i4>
      </vt:variant>
      <vt:variant>
        <vt:lpwstr>mailto:info@nvsc.lt</vt:lpwstr>
      </vt:variant>
      <vt:variant>
        <vt:lpwstr/>
      </vt:variant>
      <vt:variant>
        <vt:i4>7602205</vt:i4>
      </vt:variant>
      <vt:variant>
        <vt:i4>9</vt:i4>
      </vt:variant>
      <vt:variant>
        <vt:i4>0</vt:i4>
      </vt:variant>
      <vt:variant>
        <vt:i4>5</vt:i4>
      </vt:variant>
      <vt:variant>
        <vt:lpwstr>mailto:vardas.pavardaitis@nvsc.lt</vt:lpwstr>
      </vt:variant>
      <vt:variant>
        <vt:lpwstr/>
      </vt:variant>
      <vt:variant>
        <vt:i4>4521990</vt:i4>
      </vt:variant>
      <vt:variant>
        <vt:i4>6</vt:i4>
      </vt:variant>
      <vt:variant>
        <vt:i4>0</vt:i4>
      </vt:variant>
      <vt:variant>
        <vt:i4>5</vt:i4>
      </vt:variant>
      <vt:variant>
        <vt:lpwstr>http://nvsc.lrv/</vt:lpwstr>
      </vt:variant>
      <vt:variant>
        <vt:lpwstr/>
      </vt:variant>
      <vt:variant>
        <vt:i4>5505144</vt:i4>
      </vt:variant>
      <vt:variant>
        <vt:i4>3</vt:i4>
      </vt:variant>
      <vt:variant>
        <vt:i4>0</vt:i4>
      </vt:variant>
      <vt:variant>
        <vt:i4>5</vt:i4>
      </vt:variant>
      <vt:variant>
        <vt:lpwstr>mailto:info@nvsc.lt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2004-01-01</dc:title>
  <dc:creator>VVSC04</dc:creator>
  <cp:lastModifiedBy>„Windows“ vartotojas</cp:lastModifiedBy>
  <cp:revision>2</cp:revision>
  <cp:lastPrinted>2020-01-27T09:03:00Z</cp:lastPrinted>
  <dcterms:created xsi:type="dcterms:W3CDTF">2020-03-02T07:24:00Z</dcterms:created>
  <dcterms:modified xsi:type="dcterms:W3CDTF">2020-03-02T07:24:00Z</dcterms:modified>
</cp:coreProperties>
</file>