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6C" w:rsidRDefault="002038D4" w:rsidP="00D9786C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>
        <w:rPr>
          <w:b/>
        </w:rPr>
        <w:t>VILKAVIŠKIO R. PILVI</w:t>
      </w:r>
      <w:r w:rsidR="00D9786C">
        <w:rPr>
          <w:b/>
        </w:rPr>
        <w:t>Š</w:t>
      </w:r>
      <w:r>
        <w:rPr>
          <w:b/>
        </w:rPr>
        <w:t>K</w:t>
      </w:r>
      <w:r w:rsidR="00D9786C">
        <w:rPr>
          <w:b/>
        </w:rPr>
        <w:t xml:space="preserve">IŲ „SANTAKOS“ GIMNAZIJOS </w:t>
      </w:r>
      <w:r w:rsidR="00A14888">
        <w:rPr>
          <w:b/>
        </w:rPr>
        <w:t>NEPEDAGOGINIŲ DARBUOTOJŲ KASMETINĖS VEIK</w:t>
      </w:r>
      <w:r w:rsidR="0060662C">
        <w:rPr>
          <w:b/>
        </w:rPr>
        <w:t>L</w:t>
      </w:r>
      <w:r w:rsidR="00A14888">
        <w:rPr>
          <w:b/>
        </w:rPr>
        <w:t>OS VERTINIMO IR VEIKLOS UŽDUOČIŲ NUSTATYMO</w:t>
      </w:r>
      <w:r w:rsidR="00D9786C">
        <w:rPr>
          <w:b/>
        </w:rPr>
        <w:t xml:space="preserve"> TVARKOS APRAŠAS</w:t>
      </w:r>
    </w:p>
    <w:p w:rsidR="00D9786C" w:rsidRDefault="00D9786C" w:rsidP="00D9786C">
      <w:pPr>
        <w:tabs>
          <w:tab w:val="left" w:pos="5670"/>
        </w:tabs>
        <w:jc w:val="center"/>
        <w:rPr>
          <w:b/>
        </w:rPr>
      </w:pPr>
    </w:p>
    <w:p w:rsidR="00D9786C" w:rsidRDefault="00D9786C" w:rsidP="00D9786C">
      <w:pPr>
        <w:tabs>
          <w:tab w:val="left" w:pos="5670"/>
        </w:tabs>
        <w:jc w:val="center"/>
        <w:rPr>
          <w:b/>
        </w:rPr>
      </w:pPr>
      <w:r>
        <w:rPr>
          <w:b/>
        </w:rPr>
        <w:t>I SKYRIUS</w:t>
      </w:r>
    </w:p>
    <w:p w:rsidR="00D9786C" w:rsidRDefault="00C9363D" w:rsidP="00D9786C">
      <w:pPr>
        <w:tabs>
          <w:tab w:val="left" w:pos="5670"/>
        </w:tabs>
        <w:jc w:val="center"/>
      </w:pPr>
      <w:r>
        <w:rPr>
          <w:b/>
        </w:rPr>
        <w:t>BENDROSIOS NUOSTATOS</w:t>
      </w:r>
    </w:p>
    <w:p w:rsidR="00D9786C" w:rsidRDefault="00D9786C" w:rsidP="00D9786C">
      <w:pPr>
        <w:tabs>
          <w:tab w:val="left" w:pos="5670"/>
        </w:tabs>
      </w:pPr>
    </w:p>
    <w:p w:rsidR="00D9786C" w:rsidRPr="00D9786C" w:rsidRDefault="00D9786C" w:rsidP="00D9786C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szCs w:val="24"/>
        </w:rPr>
        <w:t>Vilkaviškio r. Pilviškių „Santakos“ gimnazijos  (toliau – gimnazija</w:t>
      </w:r>
      <w:r w:rsidRPr="00141A34">
        <w:rPr>
          <w:szCs w:val="24"/>
        </w:rPr>
        <w:t xml:space="preserve">) </w:t>
      </w:r>
      <w:r w:rsidR="0060662C">
        <w:rPr>
          <w:szCs w:val="24"/>
        </w:rPr>
        <w:t>nepedagoginių darbuotojų kasmetinės veiklos</w:t>
      </w:r>
      <w:r>
        <w:rPr>
          <w:szCs w:val="24"/>
        </w:rPr>
        <w:t xml:space="preserve"> </w:t>
      </w:r>
      <w:r w:rsidRPr="00141A34">
        <w:rPr>
          <w:szCs w:val="24"/>
        </w:rPr>
        <w:t xml:space="preserve">Tvarkos aprašas (toliau </w:t>
      </w:r>
      <w:r>
        <w:rPr>
          <w:szCs w:val="24"/>
        </w:rPr>
        <w:t>–</w:t>
      </w:r>
      <w:r w:rsidR="00AA1A0D">
        <w:rPr>
          <w:szCs w:val="24"/>
        </w:rPr>
        <w:t xml:space="preserve"> A</w:t>
      </w:r>
      <w:r w:rsidRPr="00141A34">
        <w:rPr>
          <w:szCs w:val="24"/>
        </w:rPr>
        <w:t xml:space="preserve">prašas) nustato </w:t>
      </w:r>
      <w:r w:rsidR="0060662C">
        <w:rPr>
          <w:szCs w:val="24"/>
        </w:rPr>
        <w:t xml:space="preserve">nepedagoginių </w:t>
      </w:r>
      <w:r w:rsidR="0060662C" w:rsidRPr="00E46168">
        <w:rPr>
          <w:rFonts w:eastAsia="Times New Roman"/>
          <w:szCs w:val="24"/>
          <w:lang w:eastAsia="lt-LT"/>
        </w:rPr>
        <w:t>darbuotojų, dirbančių pagal darbo sutartis (toliau – darbuotojai), kasmetinio veiklos vertinimo tvarką.</w:t>
      </w:r>
    </w:p>
    <w:p w:rsidR="00D9786C" w:rsidRPr="00D9786C" w:rsidRDefault="0060662C" w:rsidP="00D9786C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 w:rsidRPr="00E46168">
        <w:rPr>
          <w:rFonts w:eastAsia="Times New Roman"/>
          <w:szCs w:val="24"/>
          <w:lang w:eastAsia="lt-LT"/>
        </w:rPr>
        <w:t>Apraše vartojamos sąvokos atitinka L</w:t>
      </w:r>
      <w:r>
        <w:rPr>
          <w:rFonts w:eastAsia="Times New Roman"/>
          <w:szCs w:val="24"/>
          <w:lang w:eastAsia="lt-LT"/>
        </w:rPr>
        <w:t xml:space="preserve">ietuvos </w:t>
      </w:r>
      <w:r w:rsidRPr="00E46168">
        <w:rPr>
          <w:rFonts w:eastAsia="Times New Roman"/>
          <w:szCs w:val="24"/>
          <w:lang w:eastAsia="lt-LT"/>
        </w:rPr>
        <w:t>R</w:t>
      </w:r>
      <w:r>
        <w:rPr>
          <w:rFonts w:eastAsia="Times New Roman"/>
          <w:szCs w:val="24"/>
          <w:lang w:eastAsia="lt-LT"/>
        </w:rPr>
        <w:t>espublikos</w:t>
      </w:r>
      <w:r w:rsidRPr="00E46168">
        <w:rPr>
          <w:rFonts w:eastAsia="Times New Roman"/>
          <w:szCs w:val="24"/>
          <w:lang w:eastAsia="lt-LT"/>
        </w:rPr>
        <w:t xml:space="preserve"> valstybės ir savivaldybių įstaigų darbuotojų darbo apmokėjimo įstatymo sąvokas</w:t>
      </w:r>
      <w:r>
        <w:rPr>
          <w:rFonts w:eastAsia="Times New Roman"/>
          <w:szCs w:val="24"/>
          <w:lang w:eastAsia="lt-LT"/>
        </w:rPr>
        <w:t>.</w:t>
      </w:r>
    </w:p>
    <w:p w:rsidR="0060662C" w:rsidRPr="0060662C" w:rsidRDefault="0060662C" w:rsidP="0060662C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 w:rsidRPr="00827AE6">
        <w:rPr>
          <w:rFonts w:eastAsia="Times New Roman"/>
          <w:szCs w:val="24"/>
          <w:lang w:eastAsia="lt-LT"/>
        </w:rPr>
        <w:t xml:space="preserve">Aprašas netaikomas mokytojams, direktoriaus pavaduotojams ugdymui, pagalbos mokiniui specialistams, bibliotekų darbuotojams ir </w:t>
      </w:r>
      <w:r w:rsidRPr="00827AE6">
        <w:rPr>
          <w:szCs w:val="24"/>
          <w:lang w:eastAsia="lt-LT"/>
        </w:rPr>
        <w:t>darbuotojams, kurių pareigybės priskiriamos D lygiui.</w:t>
      </w:r>
      <w:bookmarkStart w:id="1" w:name="part_b7787c5529614cff822b3444a7fd47cd"/>
      <w:bookmarkEnd w:id="1"/>
    </w:p>
    <w:p w:rsidR="0060662C" w:rsidRDefault="0060662C" w:rsidP="0060662C">
      <w:pPr>
        <w:tabs>
          <w:tab w:val="left" w:pos="-5387"/>
          <w:tab w:val="left" w:pos="993"/>
        </w:tabs>
      </w:pPr>
    </w:p>
    <w:p w:rsidR="00D9786C" w:rsidRDefault="00D9786C" w:rsidP="00D9786C">
      <w:pPr>
        <w:tabs>
          <w:tab w:val="left" w:pos="-5387"/>
          <w:tab w:val="left" w:pos="993"/>
        </w:tabs>
        <w:jc w:val="center"/>
        <w:rPr>
          <w:b/>
        </w:rPr>
      </w:pPr>
      <w:r>
        <w:rPr>
          <w:b/>
        </w:rPr>
        <w:t>II SKYRIUS</w:t>
      </w:r>
    </w:p>
    <w:p w:rsidR="00D9786C" w:rsidRDefault="00C9363D" w:rsidP="00D9786C">
      <w:pPr>
        <w:tabs>
          <w:tab w:val="left" w:pos="-5387"/>
          <w:tab w:val="left" w:pos="993"/>
        </w:tabs>
        <w:jc w:val="center"/>
        <w:rPr>
          <w:b/>
        </w:rPr>
      </w:pPr>
      <w:r>
        <w:rPr>
          <w:b/>
          <w:szCs w:val="24"/>
        </w:rPr>
        <w:t>METINIŲ UŽDUOČIŲ, SIEKTINŲ REZULTATŲ IR JŲ VERTINIMO RODIKLIŲ  NUSTATYMAS DARBUOTOJAMS IR JŲ VEIKLOS VERTINIMAS</w:t>
      </w:r>
    </w:p>
    <w:p w:rsidR="00D137DF" w:rsidRDefault="00D137DF" w:rsidP="00C9363D">
      <w:pPr>
        <w:tabs>
          <w:tab w:val="left" w:pos="-5387"/>
          <w:tab w:val="left" w:pos="993"/>
        </w:tabs>
      </w:pPr>
    </w:p>
    <w:p w:rsidR="00C9363D" w:rsidRDefault="002C2F0E" w:rsidP="00C9363D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t>Kasmet iki sausio 31 d. tiesioginis darbuotojo vadovas (toliau –</w:t>
      </w:r>
      <w:r w:rsidR="00683E56">
        <w:t xml:space="preserve"> v</w:t>
      </w:r>
      <w:r>
        <w:t xml:space="preserve">adovas), atsižvelgdamas į gimnazijos metinio veiklos plano priemones, darbuotojams nustato metines veiklos užduotis (toliau – užduotys), siektinus rezultatus, jų vertinimo rodiklius ir riziką, kuriai esant užduotys gali būti neįvykdytos. Atsakingi vadovai ir pareigybės darbuotojų, kuriems reikalinga parengti metines veiklos užduotis (kiekvienam darbuotojui individualiai) pateikiama </w:t>
      </w:r>
      <w:r w:rsidRPr="00272144">
        <w:t>1 priede</w:t>
      </w:r>
      <w:r>
        <w:t>.</w:t>
      </w:r>
    </w:p>
    <w:p w:rsidR="002C2F0E" w:rsidRPr="00F43EDF" w:rsidRDefault="00F43EDF" w:rsidP="00C9363D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bCs/>
          <w:szCs w:val="24"/>
          <w:lang w:eastAsia="lt-LT"/>
        </w:rPr>
        <w:t xml:space="preserve">Darbuotojams nustatytos užduotys turi būti aiškios, įvykdomos, turėti nustatytą įvykdymo terminą. </w:t>
      </w:r>
      <w:r>
        <w:rPr>
          <w:szCs w:val="24"/>
          <w:lang w:eastAsia="lt-LT"/>
        </w:rPr>
        <w:t>Siektinų rezultatų vertinimo rodikliai turi būti aiškūs, leidžiantys įvertinti, ar pasiektas konkretus rezultatas</w:t>
      </w:r>
      <w:r w:rsidR="00201753">
        <w:rPr>
          <w:szCs w:val="24"/>
          <w:lang w:eastAsia="lt-LT"/>
        </w:rPr>
        <w:t>, o jų reikšmės – pamatuojamos ir apskaičiuojamos, patikimo ir nesunkiai patikrinamos</w:t>
      </w:r>
      <w:r>
        <w:rPr>
          <w:szCs w:val="24"/>
          <w:lang w:eastAsia="lt-LT"/>
        </w:rPr>
        <w:t>.</w:t>
      </w:r>
    </w:p>
    <w:p w:rsidR="00F43EDF" w:rsidRPr="00426E65" w:rsidRDefault="00426E65" w:rsidP="00C9363D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szCs w:val="24"/>
          <w:lang w:eastAsia="lt-LT"/>
        </w:rPr>
        <w:t>Riziką, kuriai esant užduotys gali būti neįvykdytos, vadovas nustato įvertindamas nuo darbuotojo nepriklausančias aplinkybes.</w:t>
      </w:r>
    </w:p>
    <w:p w:rsidR="00426E65" w:rsidRPr="001775C1" w:rsidRDefault="001775C1" w:rsidP="00C9363D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 w:rsidRPr="00E46168">
        <w:rPr>
          <w:rFonts w:eastAsia="Times New Roman"/>
          <w:szCs w:val="24"/>
          <w:lang w:eastAsia="lt-LT"/>
        </w:rPr>
        <w:t>Vadovas darbuotoją su nustatytomis užduotimis, siektinų rezultatų vertinimo rodikliais ir rizika supažindina pasirašytinai.</w:t>
      </w:r>
    </w:p>
    <w:p w:rsidR="001775C1" w:rsidRPr="001775C1" w:rsidRDefault="001775C1" w:rsidP="00C9363D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 w:rsidRPr="00E46168">
        <w:rPr>
          <w:rFonts w:eastAsia="Times New Roman"/>
          <w:szCs w:val="24"/>
          <w:lang w:eastAsia="lt-LT"/>
        </w:rPr>
        <w:t xml:space="preserve">Darbuotojas, kuris trumpiau kaip 6 mėnesius per kalendorinius metus, už kuriuos vertinama veikla, eina pareigas </w:t>
      </w:r>
      <w:r>
        <w:rPr>
          <w:rFonts w:eastAsia="Times New Roman"/>
          <w:szCs w:val="24"/>
          <w:lang w:eastAsia="lt-LT"/>
        </w:rPr>
        <w:t>gimnazijoje</w:t>
      </w:r>
      <w:r w:rsidRPr="00E46168">
        <w:rPr>
          <w:rFonts w:eastAsia="Times New Roman"/>
          <w:szCs w:val="24"/>
          <w:lang w:eastAsia="lt-LT"/>
        </w:rPr>
        <w:t>, yra nevertinamas, o per pokalbį aptariami jo pasiekti rezultatai, vykdant suformuluotas užduotis, jeigu jos buvo nustatytos, ir suformuluojamos einam</w:t>
      </w:r>
      <w:r>
        <w:rPr>
          <w:rFonts w:eastAsia="Times New Roman"/>
          <w:szCs w:val="24"/>
          <w:lang w:eastAsia="lt-LT"/>
        </w:rPr>
        <w:t xml:space="preserve">ųjų metų užduotys, </w:t>
      </w:r>
      <w:r w:rsidRPr="00827AE6">
        <w:rPr>
          <w:rFonts w:eastAsia="Times New Roman"/>
          <w:szCs w:val="24"/>
          <w:lang w:eastAsia="lt-LT"/>
        </w:rPr>
        <w:t>siektini rezultatai, jų vertinimo rodikliai ir rizika, kuriai esant užduotys gali būti neįvykdytos.</w:t>
      </w:r>
    </w:p>
    <w:p w:rsidR="001775C1" w:rsidRPr="007109E4" w:rsidRDefault="007109E4" w:rsidP="00C9363D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bCs/>
          <w:szCs w:val="24"/>
          <w:lang w:eastAsia="lt-LT"/>
        </w:rPr>
        <w:t>Darbuotojo veiklos vertinimo procedūra apima:</w:t>
      </w:r>
    </w:p>
    <w:p w:rsidR="007109E4" w:rsidRPr="007109E4" w:rsidRDefault="007109E4" w:rsidP="007109E4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>darbuotojo veiklos nagrinėjimą;</w:t>
      </w:r>
    </w:p>
    <w:p w:rsidR="007109E4" w:rsidRPr="007109E4" w:rsidRDefault="007109E4" w:rsidP="007109E4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>darbuotojo veiklos įvertinimą;</w:t>
      </w:r>
    </w:p>
    <w:p w:rsidR="007109E4" w:rsidRPr="007109E4" w:rsidRDefault="007109E4" w:rsidP="007109E4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>vertinimo išvados surašymą.</w:t>
      </w:r>
    </w:p>
    <w:p w:rsidR="007109E4" w:rsidRPr="00895429" w:rsidRDefault="00895429" w:rsidP="007109E4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bCs/>
          <w:szCs w:val="24"/>
          <w:lang w:eastAsia="lt-LT"/>
        </w:rPr>
        <w:t>Darbuotojo veiklos nagrinėjimas susideda iš dalinio veiklos vertinimo išvados (toliau – išvada) užpildymo ir pokalbio su darbuotoju.</w:t>
      </w:r>
    </w:p>
    <w:p w:rsidR="00895429" w:rsidRPr="00895429" w:rsidRDefault="00895429" w:rsidP="007109E4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 w:rsidRPr="00E46168">
        <w:rPr>
          <w:rFonts w:eastAsia="Times New Roman"/>
          <w:szCs w:val="24"/>
          <w:lang w:eastAsia="lt-LT"/>
        </w:rPr>
        <w:t>Vadovas pateikia darbuotojui veiklos vertin</w:t>
      </w:r>
      <w:r w:rsidR="00FB169E">
        <w:rPr>
          <w:rFonts w:eastAsia="Times New Roman"/>
          <w:szCs w:val="24"/>
          <w:lang w:eastAsia="lt-LT"/>
        </w:rPr>
        <w:t>imo išvados formą (</w:t>
      </w:r>
      <w:r w:rsidR="005B08B6" w:rsidRPr="00272144">
        <w:rPr>
          <w:rFonts w:eastAsia="Times New Roman"/>
          <w:szCs w:val="24"/>
          <w:lang w:eastAsia="lt-LT"/>
        </w:rPr>
        <w:t>2</w:t>
      </w:r>
      <w:r w:rsidRPr="00272144">
        <w:rPr>
          <w:rFonts w:eastAsia="Times New Roman"/>
          <w:szCs w:val="24"/>
          <w:lang w:eastAsia="lt-LT"/>
        </w:rPr>
        <w:t xml:space="preserve"> priedas</w:t>
      </w:r>
      <w:r w:rsidRPr="00E46168">
        <w:rPr>
          <w:rFonts w:eastAsia="Times New Roman"/>
          <w:szCs w:val="24"/>
          <w:lang w:eastAsia="lt-LT"/>
        </w:rPr>
        <w:t>), kurioje darbuotojas užpildo pagrindinius praėjusių metų veiklos rezultatus ir grąžina ne vėliau kaip per tris darbo dienas nuo jos gavimo dienos.</w:t>
      </w:r>
    </w:p>
    <w:p w:rsidR="00895429" w:rsidRPr="005535AE" w:rsidRDefault="005535AE" w:rsidP="007109E4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bCs/>
          <w:szCs w:val="24"/>
          <w:lang w:eastAsia="lt-LT"/>
        </w:rPr>
        <w:t>Darbuotojas ir vadovas susitaria dėl pokalbio datos. V</w:t>
      </w:r>
      <w:r>
        <w:rPr>
          <w:szCs w:val="24"/>
          <w:lang w:eastAsia="lt-LT"/>
        </w:rPr>
        <w:t xml:space="preserve">adovas iki pokalbio susipažįsta su darbuotojo užpildyta išvados dalimi. </w:t>
      </w:r>
      <w:r>
        <w:rPr>
          <w:bCs/>
          <w:szCs w:val="24"/>
          <w:lang w:eastAsia="lt-LT"/>
        </w:rPr>
        <w:t>Vadovas per pokalbį su darbuotoju:</w:t>
      </w:r>
    </w:p>
    <w:p w:rsidR="005535AE" w:rsidRPr="00B43A12" w:rsidRDefault="005535AE" w:rsidP="005535AE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>aptaria darbuotojo pasiektus rezultatus, vykdant jam suformuluotas užduotis, ir jo veiklą per praėjusius kalendorinius metus;</w:t>
      </w:r>
    </w:p>
    <w:p w:rsidR="00B43A12" w:rsidRPr="00B43A12" w:rsidRDefault="00B43A12" w:rsidP="005535AE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lastRenderedPageBreak/>
        <w:t>suformuluoja einamųjų metų užduotis, siektinus rezultatus, jų vertinimo rodiklius</w:t>
      </w:r>
      <w:r>
        <w:rPr>
          <w:szCs w:val="24"/>
          <w:lang w:eastAsia="lt-LT"/>
        </w:rPr>
        <w:t xml:space="preserve"> ir riziką, kuriai esant užduotys gali būti neįvykdytos</w:t>
      </w:r>
      <w:r>
        <w:rPr>
          <w:bCs/>
          <w:szCs w:val="24"/>
          <w:lang w:eastAsia="lt-LT"/>
        </w:rPr>
        <w:t>;</w:t>
      </w:r>
    </w:p>
    <w:p w:rsidR="00B43A12" w:rsidRPr="00B43A12" w:rsidRDefault="00B43A12" w:rsidP="005535AE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>aptaria darbuotojo kvalifikacijos tobulinimą.</w:t>
      </w:r>
    </w:p>
    <w:p w:rsidR="00B43A12" w:rsidRPr="00683E56" w:rsidRDefault="00AA1A0D" w:rsidP="00B43A12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rFonts w:eastAsia="Times New Roman"/>
          <w:szCs w:val="24"/>
          <w:lang w:eastAsia="lt-LT"/>
        </w:rPr>
        <w:t>Po pokalbio v</w:t>
      </w:r>
      <w:r w:rsidR="00683E56" w:rsidRPr="00E46168">
        <w:rPr>
          <w:rFonts w:eastAsia="Times New Roman"/>
          <w:szCs w:val="24"/>
          <w:lang w:eastAsia="lt-LT"/>
        </w:rPr>
        <w:t>adovas užpildo darbuotojo išvados formą (</w:t>
      </w:r>
      <w:r w:rsidR="005B08B6" w:rsidRPr="00272144">
        <w:rPr>
          <w:rFonts w:eastAsia="Times New Roman"/>
          <w:szCs w:val="24"/>
          <w:lang w:eastAsia="lt-LT"/>
        </w:rPr>
        <w:t>2</w:t>
      </w:r>
      <w:r w:rsidR="00683E56" w:rsidRPr="00272144">
        <w:rPr>
          <w:rFonts w:eastAsia="Times New Roman"/>
          <w:szCs w:val="24"/>
          <w:lang w:eastAsia="lt-LT"/>
        </w:rPr>
        <w:t xml:space="preserve"> priedas</w:t>
      </w:r>
      <w:r w:rsidR="00683E56" w:rsidRPr="00E46168">
        <w:rPr>
          <w:rFonts w:eastAsia="Times New Roman"/>
          <w:szCs w:val="24"/>
          <w:lang w:eastAsia="lt-LT"/>
        </w:rPr>
        <w:t>), įrašydamas darbuotojo pasiektų rezultatų, vykdant užduotis vertinimą ir siūlymus.</w:t>
      </w:r>
    </w:p>
    <w:p w:rsidR="00683E56" w:rsidRPr="002E78F7" w:rsidRDefault="002E78F7" w:rsidP="00B43A12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bCs/>
          <w:szCs w:val="24"/>
          <w:lang w:eastAsia="lt-LT"/>
        </w:rPr>
        <w:t>Darbuotojų veikla gali būti vertinama:</w:t>
      </w:r>
    </w:p>
    <w:p w:rsidR="002E78F7" w:rsidRPr="002E78F7" w:rsidRDefault="002E78F7" w:rsidP="002E78F7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 xml:space="preserve">labai gerai – </w:t>
      </w:r>
      <w:r>
        <w:rPr>
          <w:szCs w:val="24"/>
          <w:lang w:eastAsia="lt-LT"/>
        </w:rPr>
        <w:t>darbuotojas įvykdė užduotis ir viršijo kai kuriuos sutartus vertinimo rodiklius</w:t>
      </w:r>
      <w:r>
        <w:rPr>
          <w:bCs/>
          <w:szCs w:val="24"/>
          <w:lang w:eastAsia="lt-LT"/>
        </w:rPr>
        <w:t>;</w:t>
      </w:r>
    </w:p>
    <w:p w:rsidR="002E78F7" w:rsidRPr="002E78F7" w:rsidRDefault="002E78F7" w:rsidP="002E78F7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>gerai – d</w:t>
      </w:r>
      <w:r>
        <w:rPr>
          <w:szCs w:val="24"/>
          <w:lang w:eastAsia="lt-LT"/>
        </w:rPr>
        <w:t>arbuotojas iš esmės įvykdė užduotis pagal sutartus vertinimo rodiklius</w:t>
      </w:r>
      <w:r>
        <w:rPr>
          <w:bCs/>
          <w:szCs w:val="24"/>
          <w:lang w:eastAsia="lt-LT"/>
        </w:rPr>
        <w:t>;</w:t>
      </w:r>
    </w:p>
    <w:p w:rsidR="002E78F7" w:rsidRPr="002E78F7" w:rsidRDefault="002E78F7" w:rsidP="002E78F7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 xml:space="preserve">patenkinamai – </w:t>
      </w:r>
      <w:r>
        <w:rPr>
          <w:szCs w:val="24"/>
          <w:lang w:eastAsia="lt-LT"/>
        </w:rPr>
        <w:t>darbuotojas įvykdė tik kai kurias užduotis pagal sutartus vertinimo rodiklius</w:t>
      </w:r>
      <w:r>
        <w:rPr>
          <w:bCs/>
          <w:szCs w:val="24"/>
          <w:lang w:eastAsia="lt-LT"/>
        </w:rPr>
        <w:t>;</w:t>
      </w:r>
    </w:p>
    <w:p w:rsidR="002E78F7" w:rsidRPr="002E78F7" w:rsidRDefault="002E78F7" w:rsidP="002E78F7">
      <w:pPr>
        <w:pStyle w:val="Sraopastraipa"/>
        <w:numPr>
          <w:ilvl w:val="1"/>
          <w:numId w:val="1"/>
        </w:numPr>
        <w:tabs>
          <w:tab w:val="left" w:pos="-5387"/>
          <w:tab w:val="left" w:pos="1134"/>
        </w:tabs>
        <w:ind w:left="0" w:firstLine="567"/>
      </w:pPr>
      <w:r>
        <w:rPr>
          <w:bCs/>
          <w:szCs w:val="24"/>
          <w:lang w:eastAsia="lt-LT"/>
        </w:rPr>
        <w:t>nepatenkinamai – d</w:t>
      </w:r>
      <w:r>
        <w:rPr>
          <w:szCs w:val="24"/>
          <w:lang w:eastAsia="lt-LT"/>
        </w:rPr>
        <w:t>arbuotojas neįvykdė užduočių pagal sutartus vertinimo rodiklius</w:t>
      </w:r>
      <w:r>
        <w:rPr>
          <w:bCs/>
          <w:szCs w:val="24"/>
          <w:lang w:eastAsia="lt-LT"/>
        </w:rPr>
        <w:t>.</w:t>
      </w:r>
    </w:p>
    <w:p w:rsidR="002E78F7" w:rsidRPr="00EF4C09" w:rsidRDefault="00EF4C09" w:rsidP="002E78F7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szCs w:val="24"/>
          <w:lang w:eastAsia="lt-LT"/>
        </w:rPr>
        <w:t>Vadovas darbuotoją su išvada supažindina pasirašytinai. Darbuotojui atsisakius išvadoje pasirašyti, kad su šia išvada susipažino, surašomas aktas ir jį pasirašo vadovas.</w:t>
      </w:r>
    </w:p>
    <w:p w:rsidR="00EF4C09" w:rsidRPr="00EF4C09" w:rsidRDefault="00EF4C09" w:rsidP="002E78F7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szCs w:val="24"/>
          <w:lang w:eastAsia="lt-LT"/>
        </w:rPr>
        <w:t xml:space="preserve">Vadovas </w:t>
      </w:r>
      <w:r>
        <w:rPr>
          <w:bCs/>
          <w:szCs w:val="24"/>
          <w:lang w:eastAsia="lt-LT"/>
        </w:rPr>
        <w:t>per 3 darbo dienas</w:t>
      </w:r>
      <w:r>
        <w:rPr>
          <w:szCs w:val="24"/>
          <w:lang w:eastAsia="lt-LT"/>
        </w:rPr>
        <w:t xml:space="preserve"> nuo darbuotojo išvados pasirašymo arba akto surašymo pateikia išvadą ir aktą, jeigu jis buvo surašytas, gimnazijos darbo tarybos pirmininkui.</w:t>
      </w:r>
    </w:p>
    <w:p w:rsidR="00EF4C09" w:rsidRPr="00EF4C09" w:rsidRDefault="00EF4C09" w:rsidP="002E78F7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szCs w:val="24"/>
          <w:lang w:eastAsia="lt-LT"/>
        </w:rPr>
        <w:t xml:space="preserve">Gimnazijos darbo tarybos pirmininkas sutinka arba nesutinka su išvada, ją pasirašo ir </w:t>
      </w:r>
      <w:r>
        <w:rPr>
          <w:bCs/>
          <w:szCs w:val="24"/>
          <w:lang w:eastAsia="lt-LT"/>
        </w:rPr>
        <w:t>grąžina vadovui ne vėliau kaip per 3 darbo dienas nuo jos gavimo.</w:t>
      </w:r>
      <w:r>
        <w:rPr>
          <w:szCs w:val="24"/>
          <w:lang w:eastAsia="lt-LT"/>
        </w:rPr>
        <w:t xml:space="preserve"> Gimnazijos darbo tarybos pirmininkui nesutikus su išvada, darbuotojo sutikimu darbuotojo veiklos vertinimo procedūra vykdoma pakartotinai Aprašo nustatyta tvarka, pokalbyje su darbuotoju dalyvaujant darbo tarybos pirmininkui.</w:t>
      </w:r>
    </w:p>
    <w:p w:rsidR="00EF4C09" w:rsidRPr="00EF4C09" w:rsidRDefault="00EF4C09" w:rsidP="002E78F7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szCs w:val="24"/>
          <w:lang w:eastAsia="lt-LT"/>
        </w:rPr>
        <w:t>Gimnazijos darbo tarybos pirmininkui</w:t>
      </w:r>
      <w:r>
        <w:rPr>
          <w:bCs/>
          <w:szCs w:val="24"/>
          <w:lang w:eastAsia="lt-LT"/>
        </w:rPr>
        <w:t xml:space="preserve"> sutikus su išvada arba </w:t>
      </w:r>
      <w:r>
        <w:rPr>
          <w:szCs w:val="24"/>
          <w:lang w:eastAsia="lt-LT"/>
        </w:rPr>
        <w:t>darbuotojui nesutikus, kad jo vertinimo procedūra būtų vykdoma pakartotinai</w:t>
      </w:r>
      <w:r>
        <w:rPr>
          <w:bCs/>
          <w:szCs w:val="24"/>
          <w:lang w:eastAsia="lt-LT"/>
        </w:rPr>
        <w:t xml:space="preserve">, tiesioginis darbuotojo vadovas per 3 darbo dienas nuo išvados gavimo pateikia išvadą </w:t>
      </w:r>
      <w:r>
        <w:rPr>
          <w:szCs w:val="24"/>
          <w:lang w:eastAsia="lt-LT"/>
        </w:rPr>
        <w:t>ir aktą, jeigu jis buvo surašytas,</w:t>
      </w:r>
      <w:r>
        <w:rPr>
          <w:bCs/>
          <w:szCs w:val="24"/>
          <w:lang w:eastAsia="lt-LT"/>
        </w:rPr>
        <w:t xml:space="preserve"> gimnazijos vadovui ir šis priima</w:t>
      </w:r>
      <w:r>
        <w:rPr>
          <w:szCs w:val="24"/>
          <w:lang w:eastAsia="lt-LT"/>
        </w:rPr>
        <w:t xml:space="preserve"> Lietuvos Respublikos valstybės ir savivaldybių įstaigų darbuotojų darbo apmokėjimo įstatymo 14 straipsnio 11 dalyje nurodytą sprendimą.</w:t>
      </w:r>
    </w:p>
    <w:p w:rsidR="00EF4C09" w:rsidRPr="00EF4C09" w:rsidRDefault="00EF4C09" w:rsidP="002E78F7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szCs w:val="24"/>
          <w:lang w:eastAsia="lt-LT"/>
        </w:rPr>
        <w:t>Jeigu, pakartotinai atlikus vertinimo procedūrą Aprašo nustatyta tvarka, gimnazijos tarybos pirmininkas nesutinka su tiesioginio darbuotojo vadovo pateikta išvada, išvada teikiama Aprašo 18 punkte nustatyta tvarka.</w:t>
      </w:r>
    </w:p>
    <w:p w:rsidR="00EF4C09" w:rsidRPr="00D12EB2" w:rsidRDefault="001103FC" w:rsidP="002E78F7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>
        <w:rPr>
          <w:bCs/>
          <w:szCs w:val="24"/>
          <w:lang w:eastAsia="lt-LT"/>
        </w:rPr>
        <w:t xml:space="preserve">Gimnazijos darbo tarybos pirmininkui sutikus su </w:t>
      </w:r>
      <w:r>
        <w:rPr>
          <w:szCs w:val="24"/>
          <w:lang w:eastAsia="lt-LT"/>
        </w:rPr>
        <w:t xml:space="preserve">savininko teises ir pareigas įgyvendinančios institucijos arba </w:t>
      </w:r>
      <w:r w:rsidR="00D12EB2">
        <w:rPr>
          <w:szCs w:val="24"/>
          <w:lang w:eastAsia="lt-LT"/>
        </w:rPr>
        <w:t>gimnazijos</w:t>
      </w:r>
      <w:r>
        <w:rPr>
          <w:bCs/>
          <w:szCs w:val="24"/>
          <w:lang w:eastAsia="lt-LT"/>
        </w:rPr>
        <w:t xml:space="preserve"> </w:t>
      </w:r>
      <w:r w:rsidR="00D12EB2">
        <w:rPr>
          <w:bCs/>
          <w:szCs w:val="24"/>
          <w:lang w:eastAsia="lt-LT"/>
        </w:rPr>
        <w:t>direktoriaus</w:t>
      </w:r>
      <w:r>
        <w:rPr>
          <w:bCs/>
          <w:szCs w:val="24"/>
          <w:lang w:eastAsia="lt-LT"/>
        </w:rPr>
        <w:t xml:space="preserve"> vertinimo išvada, </w:t>
      </w:r>
      <w:r>
        <w:rPr>
          <w:szCs w:val="24"/>
          <w:lang w:eastAsia="lt-LT"/>
        </w:rPr>
        <w:t xml:space="preserve">savininko teises ir pareigas įgyvendinanti institucija arba </w:t>
      </w:r>
      <w:r w:rsidR="00D12EB2">
        <w:rPr>
          <w:szCs w:val="24"/>
          <w:lang w:eastAsia="lt-LT"/>
        </w:rPr>
        <w:t>gimnazijos direktorius</w:t>
      </w:r>
      <w:r>
        <w:rPr>
          <w:szCs w:val="24"/>
          <w:lang w:eastAsia="lt-LT"/>
        </w:rPr>
        <w:t xml:space="preserve"> priima Lietuvos Respublikos valstybės ir savivaldybių įstaigų darbuotojų darbo apmokėjimo įstatymo 14 straipsnio 9 dalyje nurodytą sprendimą.</w:t>
      </w:r>
    </w:p>
    <w:p w:rsidR="00D12EB2" w:rsidRDefault="00D12EB2" w:rsidP="002E78F7">
      <w:pPr>
        <w:pStyle w:val="Sraopastraipa"/>
        <w:numPr>
          <w:ilvl w:val="0"/>
          <w:numId w:val="1"/>
        </w:numPr>
        <w:tabs>
          <w:tab w:val="left" w:pos="-5387"/>
          <w:tab w:val="left" w:pos="993"/>
        </w:tabs>
        <w:ind w:left="0" w:firstLine="567"/>
      </w:pPr>
      <w:r w:rsidRPr="00E13BD9">
        <w:rPr>
          <w:szCs w:val="24"/>
        </w:rPr>
        <w:t>Jeigu, pakartotinai atlikus vertinimo procedūrą Aprašo nustatyta tvarka,</w:t>
      </w:r>
      <w:r>
        <w:rPr>
          <w:szCs w:val="24"/>
        </w:rPr>
        <w:t xml:space="preserve"> gimnazijos darbo tarybos pirmininkas</w:t>
      </w:r>
      <w:r w:rsidRPr="00E13BD9">
        <w:rPr>
          <w:szCs w:val="24"/>
        </w:rPr>
        <w:t xml:space="preserve"> nesutinka su savininko teises ir pareigas į</w:t>
      </w:r>
      <w:r>
        <w:rPr>
          <w:szCs w:val="24"/>
        </w:rPr>
        <w:t xml:space="preserve">gyvendinančios institucijos arba gimnazijos  direktoriaus </w:t>
      </w:r>
      <w:r w:rsidRPr="00E13BD9">
        <w:rPr>
          <w:szCs w:val="24"/>
        </w:rPr>
        <w:t>pateikta iš</w:t>
      </w:r>
      <w:r>
        <w:rPr>
          <w:szCs w:val="24"/>
        </w:rPr>
        <w:t xml:space="preserve">vada, </w:t>
      </w:r>
      <w:r w:rsidRPr="00E13BD9">
        <w:rPr>
          <w:szCs w:val="24"/>
        </w:rPr>
        <w:t>kad jo vertinimo procedūra būtų vykdoma pakartotinai, galutinį Lietuvos Respublikos valstybės ir savivaldybių įstaigų darbuotojų darbo apmokėjimo įstatymo 14 straipsnio 9 dalyje nurodytą sprendimą priima savininko teises ir pareigas įgyvendinanti institucija arba jos įgaliotas asmuo.</w:t>
      </w:r>
    </w:p>
    <w:p w:rsidR="00C9363D" w:rsidRDefault="00C9363D" w:rsidP="00D137DF">
      <w:pPr>
        <w:tabs>
          <w:tab w:val="left" w:pos="-5387"/>
          <w:tab w:val="left" w:pos="993"/>
        </w:tabs>
        <w:rPr>
          <w:bCs/>
          <w:szCs w:val="24"/>
          <w:lang w:eastAsia="lt-LT"/>
        </w:rPr>
      </w:pPr>
    </w:p>
    <w:p w:rsidR="005B08B6" w:rsidRDefault="005B08B6" w:rsidP="00D137DF">
      <w:pPr>
        <w:tabs>
          <w:tab w:val="left" w:pos="-5387"/>
          <w:tab w:val="left" w:pos="993"/>
        </w:tabs>
        <w:rPr>
          <w:bCs/>
          <w:szCs w:val="24"/>
          <w:lang w:eastAsia="lt-LT"/>
        </w:rPr>
      </w:pPr>
    </w:p>
    <w:p w:rsidR="005B08B6" w:rsidRDefault="005B08B6" w:rsidP="00D137DF">
      <w:pPr>
        <w:tabs>
          <w:tab w:val="left" w:pos="-5387"/>
          <w:tab w:val="left" w:pos="993"/>
        </w:tabs>
        <w:rPr>
          <w:bCs/>
          <w:szCs w:val="24"/>
          <w:lang w:eastAsia="lt-LT"/>
        </w:rPr>
      </w:pPr>
    </w:p>
    <w:p w:rsidR="005B08B6" w:rsidRDefault="005B08B6" w:rsidP="00D137DF">
      <w:pPr>
        <w:tabs>
          <w:tab w:val="left" w:pos="-5387"/>
          <w:tab w:val="left" w:pos="993"/>
        </w:tabs>
        <w:rPr>
          <w:bCs/>
          <w:szCs w:val="24"/>
          <w:lang w:eastAsia="lt-LT"/>
        </w:rPr>
      </w:pPr>
    </w:p>
    <w:p w:rsidR="005B08B6" w:rsidRDefault="005B08B6" w:rsidP="00D137DF">
      <w:pPr>
        <w:tabs>
          <w:tab w:val="left" w:pos="-5387"/>
          <w:tab w:val="left" w:pos="993"/>
        </w:tabs>
        <w:rPr>
          <w:bCs/>
          <w:szCs w:val="24"/>
          <w:lang w:eastAsia="lt-LT"/>
        </w:rPr>
      </w:pPr>
    </w:p>
    <w:p w:rsidR="00036CAB" w:rsidRDefault="006F6B3A" w:rsidP="00036CAB">
      <w:pPr>
        <w:tabs>
          <w:tab w:val="left" w:pos="-5245"/>
          <w:tab w:val="left" w:pos="99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III</w:t>
      </w:r>
      <w:r w:rsidR="00036CAB">
        <w:rPr>
          <w:b/>
          <w:szCs w:val="24"/>
        </w:rPr>
        <w:t xml:space="preserve"> SKYRIUS</w:t>
      </w:r>
    </w:p>
    <w:p w:rsidR="00270ABF" w:rsidRDefault="00036CAB" w:rsidP="00036CAB">
      <w:pPr>
        <w:tabs>
          <w:tab w:val="left" w:pos="-5245"/>
          <w:tab w:val="left" w:pos="99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BAIGIAMOSIOS NUOSTATOS</w:t>
      </w:r>
    </w:p>
    <w:p w:rsidR="00036CAB" w:rsidRDefault="00036CAB" w:rsidP="00036CAB">
      <w:pPr>
        <w:tabs>
          <w:tab w:val="left" w:pos="-5245"/>
          <w:tab w:val="left" w:pos="993"/>
          <w:tab w:val="right" w:pos="8306"/>
        </w:tabs>
        <w:rPr>
          <w:szCs w:val="24"/>
        </w:rPr>
      </w:pPr>
    </w:p>
    <w:p w:rsidR="00AD312C" w:rsidRPr="00AA1A0D" w:rsidRDefault="006F6B3A" w:rsidP="006F6B3A">
      <w:pPr>
        <w:pStyle w:val="Sraopastraipa"/>
        <w:numPr>
          <w:ilvl w:val="0"/>
          <w:numId w:val="1"/>
        </w:numPr>
        <w:tabs>
          <w:tab w:val="left" w:pos="-5245"/>
          <w:tab w:val="left" w:pos="993"/>
          <w:tab w:val="right" w:pos="8306"/>
        </w:tabs>
        <w:ind w:left="0" w:firstLine="567"/>
        <w:rPr>
          <w:szCs w:val="24"/>
        </w:rPr>
      </w:pPr>
      <w:r>
        <w:rPr>
          <w:szCs w:val="24"/>
        </w:rPr>
        <w:t xml:space="preserve">Šis </w:t>
      </w:r>
      <w:r w:rsidR="00AA1A0D">
        <w:rPr>
          <w:szCs w:val="24"/>
        </w:rPr>
        <w:t>A</w:t>
      </w:r>
      <w:r>
        <w:rPr>
          <w:szCs w:val="24"/>
        </w:rPr>
        <w:t xml:space="preserve">prašas yra peržiūrimas ir, jei reikia, atnaujinamas (keičiamas, papildomas) ne rečiau nei vieną kartą per metus arba pasikeitus </w:t>
      </w:r>
      <w:r w:rsidR="00AA1A0D">
        <w:t>teisės aktams, kurie reglamentuoja šią sritį.</w:t>
      </w:r>
    </w:p>
    <w:p w:rsidR="00AA1A0D" w:rsidRPr="00AA1A0D" w:rsidRDefault="00AA1A0D" w:rsidP="006F6B3A">
      <w:pPr>
        <w:pStyle w:val="Sraopastraipa"/>
        <w:numPr>
          <w:ilvl w:val="0"/>
          <w:numId w:val="1"/>
        </w:numPr>
        <w:tabs>
          <w:tab w:val="left" w:pos="-5245"/>
          <w:tab w:val="left" w:pos="993"/>
          <w:tab w:val="right" w:pos="8306"/>
        </w:tabs>
        <w:ind w:left="0" w:firstLine="567"/>
        <w:rPr>
          <w:szCs w:val="24"/>
        </w:rPr>
      </w:pPr>
      <w:r>
        <w:t>Šis Aprašas privalomas visiems gimnazijos nepedagoginiams darbuotojams. Darbuotojai su šia tvarka bei jos pakeitimais, papildymais supažindinami elektroninėmis priemonėmis.</w:t>
      </w:r>
    </w:p>
    <w:p w:rsidR="006F6B3A" w:rsidRDefault="006F6B3A" w:rsidP="00AA1A0D">
      <w:pPr>
        <w:pStyle w:val="Sraopastraipa"/>
        <w:tabs>
          <w:tab w:val="left" w:pos="-5245"/>
          <w:tab w:val="left" w:pos="993"/>
          <w:tab w:val="right" w:pos="8306"/>
        </w:tabs>
        <w:rPr>
          <w:szCs w:val="24"/>
        </w:rPr>
      </w:pPr>
    </w:p>
    <w:p w:rsidR="00AA1A0D" w:rsidRDefault="00AA1A0D" w:rsidP="00AA1A0D">
      <w:pPr>
        <w:pStyle w:val="Sraopastraipa"/>
        <w:tabs>
          <w:tab w:val="left" w:pos="-5245"/>
          <w:tab w:val="left" w:pos="993"/>
          <w:tab w:val="right" w:pos="8306"/>
        </w:tabs>
        <w:rPr>
          <w:szCs w:val="24"/>
        </w:rPr>
      </w:pPr>
    </w:p>
    <w:p w:rsidR="00AA1A0D" w:rsidRDefault="00AA1A0D" w:rsidP="00AA1A0D">
      <w:pPr>
        <w:pStyle w:val="Sraopastraipa"/>
        <w:tabs>
          <w:tab w:val="left" w:pos="-5245"/>
          <w:tab w:val="left" w:pos="993"/>
          <w:tab w:val="right" w:pos="8306"/>
        </w:tabs>
        <w:rPr>
          <w:szCs w:val="24"/>
        </w:rPr>
      </w:pPr>
    </w:p>
    <w:p w:rsidR="00AD312C" w:rsidRDefault="00AD312C" w:rsidP="00AD312C">
      <w:pPr>
        <w:tabs>
          <w:tab w:val="left" w:pos="-5245"/>
          <w:tab w:val="left" w:pos="993"/>
          <w:tab w:val="right" w:pos="8306"/>
        </w:tabs>
        <w:jc w:val="center"/>
        <w:rPr>
          <w:szCs w:val="24"/>
        </w:rPr>
      </w:pPr>
      <w:r>
        <w:rPr>
          <w:szCs w:val="24"/>
        </w:rPr>
        <w:t>_____________________________________</w:t>
      </w:r>
    </w:p>
    <w:p w:rsidR="002C2F0E" w:rsidRDefault="002C2F0E">
      <w:pPr>
        <w:rPr>
          <w:szCs w:val="24"/>
        </w:rPr>
      </w:pPr>
      <w:r>
        <w:rPr>
          <w:szCs w:val="24"/>
        </w:rPr>
        <w:br w:type="page"/>
      </w:r>
    </w:p>
    <w:p w:rsidR="002C2F0E" w:rsidRDefault="002C2F0E" w:rsidP="002C2F0E">
      <w:pPr>
        <w:tabs>
          <w:tab w:val="left" w:pos="-5245"/>
          <w:tab w:val="left" w:pos="993"/>
          <w:tab w:val="right" w:pos="8306"/>
        </w:tabs>
        <w:jc w:val="right"/>
        <w:rPr>
          <w:szCs w:val="24"/>
        </w:rPr>
      </w:pPr>
      <w:r>
        <w:rPr>
          <w:szCs w:val="24"/>
        </w:rPr>
        <w:lastRenderedPageBreak/>
        <w:t>1 priedas</w:t>
      </w:r>
    </w:p>
    <w:p w:rsidR="003B7745" w:rsidRDefault="003B7745" w:rsidP="002C2F0E">
      <w:pPr>
        <w:tabs>
          <w:tab w:val="left" w:pos="-5245"/>
          <w:tab w:val="left" w:pos="993"/>
          <w:tab w:val="right" w:pos="8306"/>
        </w:tabs>
        <w:jc w:val="right"/>
        <w:rPr>
          <w:szCs w:val="24"/>
        </w:rPr>
      </w:pPr>
    </w:p>
    <w:p w:rsidR="002C2F0E" w:rsidRDefault="003B7745" w:rsidP="002C2F0E">
      <w:pPr>
        <w:tabs>
          <w:tab w:val="left" w:pos="-5245"/>
          <w:tab w:val="left" w:pos="-4253"/>
          <w:tab w:val="right" w:pos="8306"/>
        </w:tabs>
        <w:jc w:val="center"/>
      </w:pPr>
      <w:r w:rsidRPr="003B7745">
        <w:rPr>
          <w:b/>
        </w:rPr>
        <w:t>Atsakingi vadovai ir pareigybės darbuotojų, kuriems reikalinga parengti metines veiklos užduotis (kiekvienam darbuotojui individualiai)</w:t>
      </w:r>
    </w:p>
    <w:p w:rsidR="003B7745" w:rsidRDefault="003B7745" w:rsidP="002C2F0E">
      <w:pPr>
        <w:tabs>
          <w:tab w:val="left" w:pos="-5245"/>
          <w:tab w:val="left" w:pos="-4253"/>
          <w:tab w:val="right" w:pos="8306"/>
        </w:tabs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536"/>
        <w:gridCol w:w="1666"/>
      </w:tblGrid>
      <w:tr w:rsidR="003B7745" w:rsidTr="003B7745">
        <w:tc>
          <w:tcPr>
            <w:tcW w:w="675" w:type="dxa"/>
          </w:tcPr>
          <w:p w:rsidR="003B7745" w:rsidRDefault="003B7745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  <w:r>
              <w:t>Eil. Nr.</w:t>
            </w:r>
          </w:p>
        </w:tc>
        <w:tc>
          <w:tcPr>
            <w:tcW w:w="2977" w:type="dxa"/>
          </w:tcPr>
          <w:p w:rsidR="003B7745" w:rsidRDefault="003B7745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  <w:r>
              <w:t>Vadovas, atsakingas už užduočių nustatymą</w:t>
            </w:r>
          </w:p>
        </w:tc>
        <w:tc>
          <w:tcPr>
            <w:tcW w:w="4536" w:type="dxa"/>
          </w:tcPr>
          <w:p w:rsidR="003B7745" w:rsidRDefault="003B7745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  <w:r>
              <w:t>Pareigybės, kurias atliekantiems darbuotojams nustatomos užduotys</w:t>
            </w:r>
          </w:p>
        </w:tc>
        <w:tc>
          <w:tcPr>
            <w:tcW w:w="1666" w:type="dxa"/>
          </w:tcPr>
          <w:p w:rsidR="003B7745" w:rsidRDefault="003B7745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  <w:r>
              <w:t>Pastabos</w:t>
            </w:r>
          </w:p>
        </w:tc>
      </w:tr>
      <w:tr w:rsidR="003B7745" w:rsidTr="003B7745">
        <w:tc>
          <w:tcPr>
            <w:tcW w:w="675" w:type="dxa"/>
          </w:tcPr>
          <w:p w:rsidR="003B7745" w:rsidRDefault="0067131C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3B7745" w:rsidRDefault="0067131C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Direktorius</w:t>
            </w:r>
          </w:p>
        </w:tc>
        <w:tc>
          <w:tcPr>
            <w:tcW w:w="4536" w:type="dxa"/>
          </w:tcPr>
          <w:p w:rsidR="003B7745" w:rsidRDefault="0067131C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Direktoriaus pavaduotojas ūkiui</w:t>
            </w:r>
          </w:p>
          <w:p w:rsidR="0067131C" w:rsidRDefault="0067131C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Vyr. finansininkas</w:t>
            </w:r>
          </w:p>
          <w:p w:rsidR="00C85BD2" w:rsidRDefault="00C85BD2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Profesinio informavimo vadovas</w:t>
            </w:r>
          </w:p>
          <w:p w:rsidR="00C85BD2" w:rsidRDefault="00C85BD2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Kompiuterinių sistemų (kompiuterių priežiūros) specialistas</w:t>
            </w:r>
          </w:p>
          <w:p w:rsidR="002B2BA7" w:rsidRDefault="002B2BA7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Bibliotekininkas</w:t>
            </w:r>
          </w:p>
          <w:p w:rsidR="002B2BA7" w:rsidRDefault="002B2BA7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Skaityklos vedėjas</w:t>
            </w:r>
          </w:p>
          <w:p w:rsidR="0067131C" w:rsidRDefault="00C85BD2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Raštinės (archyvo) vedėjas</w:t>
            </w:r>
          </w:p>
          <w:p w:rsidR="0067131C" w:rsidRDefault="0067131C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Sekretorius</w:t>
            </w:r>
          </w:p>
          <w:p w:rsidR="00B23CE8" w:rsidRDefault="00C85BD2" w:rsidP="00C85BD2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Laborantas</w:t>
            </w:r>
          </w:p>
          <w:p w:rsidR="00C85BD2" w:rsidRDefault="00C85BD2" w:rsidP="00C85BD2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Ūkvedys</w:t>
            </w:r>
          </w:p>
          <w:p w:rsidR="006538E0" w:rsidRDefault="006538E0" w:rsidP="00C85BD2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Maitinimo organizavimo specialistas</w:t>
            </w:r>
          </w:p>
        </w:tc>
        <w:tc>
          <w:tcPr>
            <w:tcW w:w="1666" w:type="dxa"/>
          </w:tcPr>
          <w:p w:rsidR="003B7745" w:rsidRDefault="003B7745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</w:p>
        </w:tc>
      </w:tr>
      <w:tr w:rsidR="0067131C" w:rsidTr="003B7745">
        <w:tc>
          <w:tcPr>
            <w:tcW w:w="675" w:type="dxa"/>
          </w:tcPr>
          <w:p w:rsidR="0067131C" w:rsidRDefault="0067131C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7131C" w:rsidRDefault="0067131C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Direktoriaus pavaduotojas ūkiui</w:t>
            </w:r>
          </w:p>
        </w:tc>
        <w:tc>
          <w:tcPr>
            <w:tcW w:w="4536" w:type="dxa"/>
          </w:tcPr>
          <w:p w:rsidR="0067131C" w:rsidRDefault="00C85BD2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Energetikas</w:t>
            </w:r>
          </w:p>
          <w:p w:rsidR="00C85BD2" w:rsidRDefault="00C85BD2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Vairuotojas</w:t>
            </w:r>
          </w:p>
          <w:p w:rsidR="00C85BD2" w:rsidRDefault="00C85BD2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Virėjas</w:t>
            </w:r>
          </w:p>
        </w:tc>
        <w:tc>
          <w:tcPr>
            <w:tcW w:w="1666" w:type="dxa"/>
          </w:tcPr>
          <w:p w:rsidR="0067131C" w:rsidRDefault="0067131C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</w:p>
        </w:tc>
      </w:tr>
      <w:tr w:rsidR="0067131C" w:rsidTr="003B7745">
        <w:tc>
          <w:tcPr>
            <w:tcW w:w="675" w:type="dxa"/>
          </w:tcPr>
          <w:p w:rsidR="0067131C" w:rsidRDefault="0067131C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7131C" w:rsidRDefault="0067131C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Vyr. finansininkas</w:t>
            </w:r>
          </w:p>
        </w:tc>
        <w:tc>
          <w:tcPr>
            <w:tcW w:w="4536" w:type="dxa"/>
          </w:tcPr>
          <w:p w:rsidR="0067131C" w:rsidRDefault="0067131C" w:rsidP="0067131C">
            <w:pPr>
              <w:tabs>
                <w:tab w:val="left" w:pos="-5245"/>
                <w:tab w:val="left" w:pos="-4253"/>
                <w:tab w:val="right" w:pos="8306"/>
              </w:tabs>
              <w:jc w:val="left"/>
            </w:pPr>
            <w:r>
              <w:t>Buhalteris</w:t>
            </w:r>
          </w:p>
        </w:tc>
        <w:tc>
          <w:tcPr>
            <w:tcW w:w="1666" w:type="dxa"/>
          </w:tcPr>
          <w:p w:rsidR="0067131C" w:rsidRDefault="0067131C" w:rsidP="002C2F0E">
            <w:pPr>
              <w:tabs>
                <w:tab w:val="left" w:pos="-5245"/>
                <w:tab w:val="left" w:pos="-4253"/>
                <w:tab w:val="right" w:pos="8306"/>
              </w:tabs>
              <w:jc w:val="center"/>
            </w:pPr>
          </w:p>
        </w:tc>
      </w:tr>
    </w:tbl>
    <w:p w:rsidR="003B7745" w:rsidRDefault="003B7745" w:rsidP="002C2F0E">
      <w:pPr>
        <w:tabs>
          <w:tab w:val="left" w:pos="-5245"/>
          <w:tab w:val="left" w:pos="-4253"/>
          <w:tab w:val="right" w:pos="8306"/>
        </w:tabs>
        <w:jc w:val="center"/>
      </w:pPr>
    </w:p>
    <w:p w:rsidR="003B7745" w:rsidRDefault="003B7745" w:rsidP="002C2F0E">
      <w:pPr>
        <w:tabs>
          <w:tab w:val="left" w:pos="-5245"/>
          <w:tab w:val="left" w:pos="-4253"/>
          <w:tab w:val="right" w:pos="8306"/>
        </w:tabs>
        <w:jc w:val="center"/>
        <w:rPr>
          <w:szCs w:val="24"/>
        </w:rPr>
      </w:pPr>
    </w:p>
    <w:p w:rsidR="005B08B6" w:rsidRDefault="005B08B6">
      <w:pPr>
        <w:rPr>
          <w:szCs w:val="24"/>
        </w:rPr>
      </w:pPr>
      <w:r>
        <w:rPr>
          <w:szCs w:val="24"/>
        </w:rPr>
        <w:br w:type="page"/>
      </w:r>
    </w:p>
    <w:p w:rsidR="005B08B6" w:rsidRDefault="005B08B6" w:rsidP="005B08B6">
      <w:pPr>
        <w:tabs>
          <w:tab w:val="left" w:pos="-5245"/>
          <w:tab w:val="left" w:pos="-4253"/>
          <w:tab w:val="right" w:pos="8306"/>
        </w:tabs>
        <w:jc w:val="right"/>
        <w:rPr>
          <w:szCs w:val="24"/>
        </w:rPr>
      </w:pPr>
      <w:r>
        <w:rPr>
          <w:szCs w:val="24"/>
        </w:rPr>
        <w:lastRenderedPageBreak/>
        <w:t>2 priedas</w:t>
      </w:r>
    </w:p>
    <w:p w:rsidR="00862EB6" w:rsidRDefault="00862EB6" w:rsidP="00862EB6">
      <w:pPr>
        <w:jc w:val="center"/>
        <w:rPr>
          <w:b/>
          <w:szCs w:val="24"/>
        </w:rPr>
      </w:pPr>
      <w:r>
        <w:rPr>
          <w:b/>
          <w:szCs w:val="24"/>
        </w:rPr>
        <w:t>(Veiklos vertinimo išvados forma)</w:t>
      </w:r>
    </w:p>
    <w:p w:rsidR="00862EB6" w:rsidRDefault="00862EB6" w:rsidP="00862EB6">
      <w:pPr>
        <w:tabs>
          <w:tab w:val="left" w:pos="14656"/>
        </w:tabs>
        <w:rPr>
          <w:szCs w:val="24"/>
        </w:rPr>
      </w:pPr>
    </w:p>
    <w:p w:rsidR="00862EB6" w:rsidRDefault="00862EB6" w:rsidP="00862EB6">
      <w:pPr>
        <w:tabs>
          <w:tab w:val="left" w:pos="14656"/>
        </w:tabs>
        <w:jc w:val="center"/>
        <w:rPr>
          <w:szCs w:val="24"/>
        </w:rPr>
      </w:pPr>
      <w:r>
        <w:rPr>
          <w:b/>
          <w:szCs w:val="24"/>
        </w:rPr>
        <w:t>VILKAVIŠKIO R. PILVIŠKIŲ „SANTAKOS“ GIMNAZIJOS</w:t>
      </w:r>
      <w:r>
        <w:rPr>
          <w:b/>
          <w:sz w:val="28"/>
          <w:szCs w:val="28"/>
        </w:rPr>
        <w:t xml:space="preserve"> </w:t>
      </w:r>
    </w:p>
    <w:p w:rsidR="00862EB6" w:rsidRDefault="00862EB6" w:rsidP="00862EB6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>(valstybės ar savivaldybės įstaigos pavadinimas)</w:t>
      </w:r>
    </w:p>
    <w:p w:rsidR="00862EB6" w:rsidRPr="002E26EC" w:rsidRDefault="00862EB6" w:rsidP="00862EB6">
      <w:pPr>
        <w:tabs>
          <w:tab w:val="left" w:pos="14656"/>
        </w:tabs>
        <w:rPr>
          <w:sz w:val="16"/>
          <w:szCs w:val="16"/>
        </w:rPr>
      </w:pPr>
    </w:p>
    <w:p w:rsidR="00862EB6" w:rsidRDefault="00862EB6" w:rsidP="00862EB6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862EB6" w:rsidRDefault="00862EB6" w:rsidP="00862EB6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:rsidR="00862EB6" w:rsidRDefault="00862EB6" w:rsidP="00862EB6">
      <w:pPr>
        <w:spacing w:line="360" w:lineRule="auto"/>
        <w:jc w:val="center"/>
        <w:rPr>
          <w:sz w:val="20"/>
        </w:rPr>
      </w:pPr>
    </w:p>
    <w:p w:rsidR="00862EB6" w:rsidRDefault="00862EB6" w:rsidP="00862E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862EB6" w:rsidRPr="00DB2F14" w:rsidRDefault="00862EB6" w:rsidP="00862EB6">
      <w:pPr>
        <w:jc w:val="center"/>
        <w:rPr>
          <w:b/>
          <w:sz w:val="16"/>
          <w:szCs w:val="16"/>
          <w:lang w:eastAsia="lt-LT"/>
        </w:rPr>
      </w:pPr>
    </w:p>
    <w:p w:rsidR="00862EB6" w:rsidRDefault="00862EB6" w:rsidP="00862EB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:rsidR="00862EB6" w:rsidRDefault="00862EB6" w:rsidP="00862EB6">
      <w:pPr>
        <w:ind w:left="2592" w:firstLine="1296"/>
        <w:rPr>
          <w:sz w:val="20"/>
        </w:rPr>
      </w:pPr>
      <w:r>
        <w:rPr>
          <w:sz w:val="20"/>
        </w:rPr>
        <w:t>(data)</w:t>
      </w:r>
    </w:p>
    <w:p w:rsidR="00862EB6" w:rsidRDefault="00862EB6" w:rsidP="00862EB6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Cs w:val="24"/>
        </w:rPr>
        <w:t>Pilviškiai</w:t>
      </w:r>
    </w:p>
    <w:p w:rsidR="00862EB6" w:rsidRDefault="00862EB6" w:rsidP="00862EB6">
      <w:pPr>
        <w:rPr>
          <w:szCs w:val="24"/>
          <w:lang w:eastAsia="lt-LT"/>
        </w:rPr>
      </w:pPr>
    </w:p>
    <w:p w:rsidR="00862EB6" w:rsidRDefault="00862EB6" w:rsidP="00862EB6">
      <w:pPr>
        <w:jc w:val="center"/>
        <w:rPr>
          <w:szCs w:val="24"/>
          <w:lang w:eastAsia="lt-LT"/>
        </w:rPr>
      </w:pPr>
    </w:p>
    <w:p w:rsidR="00862EB6" w:rsidRDefault="00862EB6" w:rsidP="00862E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862EB6" w:rsidRDefault="00862EB6" w:rsidP="00862E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862EB6" w:rsidRDefault="00862EB6" w:rsidP="00862EB6">
      <w:pPr>
        <w:jc w:val="center"/>
        <w:rPr>
          <w:szCs w:val="24"/>
          <w:lang w:eastAsia="lt-LT"/>
        </w:rPr>
      </w:pPr>
    </w:p>
    <w:p w:rsidR="00862EB6" w:rsidRDefault="00862EB6" w:rsidP="00862EB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kalendorinių metų veiklos rezultatai</w:t>
      </w:r>
    </w:p>
    <w:p w:rsidR="00862EB6" w:rsidRDefault="00862EB6" w:rsidP="00862EB6">
      <w:pPr>
        <w:rPr>
          <w:sz w:val="10"/>
          <w:szCs w:val="1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3402"/>
        <w:gridCol w:w="2108"/>
      </w:tblGrid>
      <w:tr w:rsidR="00862EB6" w:rsidTr="00B6420E">
        <w:tc>
          <w:tcPr>
            <w:tcW w:w="2689" w:type="dxa"/>
            <w:vAlign w:val="center"/>
          </w:tcPr>
          <w:p w:rsidR="00862EB6" w:rsidRDefault="00862EB6" w:rsidP="00B6420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užduotys (toliau – užduotys)</w:t>
            </w:r>
          </w:p>
        </w:tc>
        <w:tc>
          <w:tcPr>
            <w:tcW w:w="1701" w:type="dxa"/>
            <w:vAlign w:val="center"/>
          </w:tcPr>
          <w:p w:rsidR="00862EB6" w:rsidRDefault="00862EB6" w:rsidP="00B6420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402" w:type="dxa"/>
            <w:vAlign w:val="center"/>
          </w:tcPr>
          <w:p w:rsidR="00862EB6" w:rsidRDefault="00862EB6" w:rsidP="00862EB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Nustatyti rezultatų vertinimo rodikliai (</w:t>
            </w:r>
            <w:r>
              <w:rPr>
                <w:sz w:val="20"/>
                <w:lang w:eastAsia="lt-LT"/>
              </w:rPr>
              <w:t>kiekybiniai, kokybiniai, laiko ir kiti rodikliai, kuriais vadovaudamasis direktorius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2108" w:type="dxa"/>
            <w:vAlign w:val="center"/>
          </w:tcPr>
          <w:p w:rsidR="00862EB6" w:rsidRDefault="00862EB6" w:rsidP="00B6420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862EB6" w:rsidTr="00B6420E">
        <w:tc>
          <w:tcPr>
            <w:tcW w:w="2689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1701" w:type="dxa"/>
            <w:vAlign w:val="center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1701" w:type="dxa"/>
            <w:vAlign w:val="center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1701" w:type="dxa"/>
            <w:vAlign w:val="center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1701" w:type="dxa"/>
            <w:vAlign w:val="center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1701" w:type="dxa"/>
            <w:vAlign w:val="center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1701" w:type="dxa"/>
            <w:vAlign w:val="center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</w:p>
        </w:tc>
      </w:tr>
    </w:tbl>
    <w:p w:rsidR="00862EB6" w:rsidRDefault="00862EB6" w:rsidP="00862EB6">
      <w:pPr>
        <w:jc w:val="center"/>
        <w:rPr>
          <w:szCs w:val="24"/>
          <w:lang w:eastAsia="lt-LT"/>
        </w:rPr>
      </w:pPr>
    </w:p>
    <w:p w:rsidR="00862EB6" w:rsidRDefault="00862EB6" w:rsidP="00862EB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862EB6" w:rsidRDefault="00862EB6" w:rsidP="00862EB6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:rsidR="00862EB6" w:rsidRDefault="00862EB6" w:rsidP="00862EB6">
      <w:pPr>
        <w:rPr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5387"/>
      </w:tblGrid>
      <w:tr w:rsidR="00862EB6" w:rsidTr="00B6420E">
        <w:tc>
          <w:tcPr>
            <w:tcW w:w="2689" w:type="dxa"/>
            <w:vAlign w:val="center"/>
          </w:tcPr>
          <w:p w:rsidR="00862EB6" w:rsidRDefault="00862EB6" w:rsidP="00B6420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1842" w:type="dxa"/>
            <w:vAlign w:val="center"/>
          </w:tcPr>
          <w:p w:rsidR="00862EB6" w:rsidRDefault="00862EB6" w:rsidP="00B6420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5387" w:type="dxa"/>
            <w:vAlign w:val="center"/>
          </w:tcPr>
          <w:p w:rsidR="00862EB6" w:rsidRDefault="00862EB6" w:rsidP="00B6420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Nustatyti rezultatų vertinimo rodikliai </w:t>
            </w:r>
          </w:p>
          <w:p w:rsidR="00862EB6" w:rsidRDefault="00862EB6" w:rsidP="00B6420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direktorius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862EB6" w:rsidTr="00B6420E">
        <w:tc>
          <w:tcPr>
            <w:tcW w:w="2689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1842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1842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</w:tcPr>
          <w:p w:rsidR="00862EB6" w:rsidRDefault="00862EB6" w:rsidP="00B6420E">
            <w:pPr>
              <w:tabs>
                <w:tab w:val="center" w:pos="1634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  <w:r>
              <w:rPr>
                <w:szCs w:val="24"/>
                <w:lang w:eastAsia="lt-LT"/>
              </w:rPr>
              <w:tab/>
            </w:r>
          </w:p>
        </w:tc>
        <w:tc>
          <w:tcPr>
            <w:tcW w:w="1842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1842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1842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862EB6" w:rsidTr="00B6420E">
        <w:tc>
          <w:tcPr>
            <w:tcW w:w="2689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1842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862EB6" w:rsidRDefault="00862EB6" w:rsidP="00B6420E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:rsidR="00862EB6" w:rsidRDefault="00862EB6" w:rsidP="00862EB6">
      <w:pPr>
        <w:jc w:val="center"/>
        <w:rPr>
          <w:szCs w:val="24"/>
          <w:lang w:eastAsia="lt-LT"/>
        </w:rPr>
      </w:pPr>
    </w:p>
    <w:p w:rsidR="00862EB6" w:rsidRDefault="00862EB6" w:rsidP="00862EB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 (aplinkybės, kurios gali turėti neigiamos įtakos šioms užduotims įvykdyti) (</w:t>
      </w:r>
      <w:r>
        <w:rPr>
          <w:sz w:val="20"/>
          <w:szCs w:val="20"/>
        </w:rPr>
        <w:t>Pasikeitę veiklos prioritetai; Darbuotojo laikinas nedarbingumas ir kt.)</w:t>
      </w:r>
    </w:p>
    <w:p w:rsidR="00862EB6" w:rsidRDefault="00862EB6" w:rsidP="00862EB6">
      <w:pPr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:rsidR="00862EB6" w:rsidRDefault="00862EB6" w:rsidP="00862EB6">
      <w:pPr>
        <w:rPr>
          <w:sz w:val="10"/>
          <w:szCs w:val="10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62EB6" w:rsidTr="00B6420E">
        <w:trPr>
          <w:jc w:val="center"/>
        </w:trPr>
        <w:tc>
          <w:tcPr>
            <w:tcW w:w="10670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</w:p>
        </w:tc>
      </w:tr>
      <w:tr w:rsidR="00862EB6" w:rsidTr="00B6420E">
        <w:trPr>
          <w:jc w:val="center"/>
        </w:trPr>
        <w:tc>
          <w:tcPr>
            <w:tcW w:w="10670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3.2.</w:t>
            </w:r>
          </w:p>
        </w:tc>
      </w:tr>
      <w:tr w:rsidR="00862EB6" w:rsidTr="00B6420E">
        <w:trPr>
          <w:jc w:val="center"/>
        </w:trPr>
        <w:tc>
          <w:tcPr>
            <w:tcW w:w="10670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</w:tr>
    </w:tbl>
    <w:p w:rsidR="00862EB6" w:rsidRDefault="00862EB6" w:rsidP="00862EB6">
      <w:pPr>
        <w:rPr>
          <w:szCs w:val="24"/>
          <w:lang w:eastAsia="lt-LT"/>
        </w:rPr>
      </w:pPr>
    </w:p>
    <w:p w:rsidR="00862EB6" w:rsidRDefault="00862EB6" w:rsidP="00862E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862EB6" w:rsidRDefault="00862EB6" w:rsidP="00862E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PASIEKTŲ REZULTATŲ VYKDANT UŽDUOTIS VERTINIMAS IR KVALIFIKACIJOS </w:t>
      </w:r>
    </w:p>
    <w:p w:rsidR="00862EB6" w:rsidRDefault="00862EB6" w:rsidP="00862E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TOBULINIMAS</w:t>
      </w:r>
    </w:p>
    <w:p w:rsidR="00862EB6" w:rsidRDefault="00862EB6" w:rsidP="00862EB6">
      <w:pPr>
        <w:jc w:val="center"/>
        <w:rPr>
          <w:b/>
          <w:szCs w:val="24"/>
          <w:lang w:eastAsia="lt-LT"/>
        </w:rPr>
      </w:pPr>
    </w:p>
    <w:p w:rsidR="00862EB6" w:rsidRDefault="00862EB6" w:rsidP="00862EB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862EB6" w:rsidRDefault="00862EB6" w:rsidP="00862EB6">
      <w:pPr>
        <w:rPr>
          <w:b/>
          <w:sz w:val="10"/>
          <w:szCs w:val="10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551"/>
      </w:tblGrid>
      <w:tr w:rsidR="00862EB6" w:rsidTr="00B6420E">
        <w:tc>
          <w:tcPr>
            <w:tcW w:w="7083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1" w:type="dxa"/>
            <w:vAlign w:val="center"/>
          </w:tcPr>
          <w:p w:rsidR="00862EB6" w:rsidRDefault="00862EB6" w:rsidP="00B6420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862EB6" w:rsidTr="00B6420E">
        <w:tc>
          <w:tcPr>
            <w:tcW w:w="7083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vAlign w:val="center"/>
          </w:tcPr>
          <w:p w:rsidR="00862EB6" w:rsidRDefault="00862EB6" w:rsidP="00B6420E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862EB6" w:rsidTr="00B6420E">
        <w:tc>
          <w:tcPr>
            <w:tcW w:w="7083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vAlign w:val="center"/>
          </w:tcPr>
          <w:p w:rsidR="00862EB6" w:rsidRDefault="00862EB6" w:rsidP="00B6420E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862EB6" w:rsidTr="00B6420E">
        <w:tc>
          <w:tcPr>
            <w:tcW w:w="7083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1" w:type="dxa"/>
            <w:vAlign w:val="center"/>
          </w:tcPr>
          <w:p w:rsidR="00862EB6" w:rsidRDefault="00862EB6" w:rsidP="00B6420E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862EB6" w:rsidTr="00B6420E">
        <w:trPr>
          <w:trHeight w:val="589"/>
        </w:trPr>
        <w:tc>
          <w:tcPr>
            <w:tcW w:w="7083" w:type="dxa"/>
            <w:vAlign w:val="center"/>
          </w:tcPr>
          <w:p w:rsidR="00862EB6" w:rsidRDefault="00862EB6" w:rsidP="00B64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vAlign w:val="center"/>
          </w:tcPr>
          <w:p w:rsidR="00862EB6" w:rsidRDefault="00862EB6" w:rsidP="00B6420E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:rsidR="00862EB6" w:rsidRDefault="00862EB6" w:rsidP="00862EB6">
      <w:pPr>
        <w:jc w:val="center"/>
        <w:rPr>
          <w:szCs w:val="24"/>
          <w:lang w:eastAsia="lt-LT"/>
        </w:rPr>
      </w:pPr>
    </w:p>
    <w:p w:rsidR="00862EB6" w:rsidRDefault="00862EB6" w:rsidP="00862EB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kaip darbuotojui tobulinti kvalifikaciją</w:t>
      </w:r>
    </w:p>
    <w:p w:rsidR="00862EB6" w:rsidRDefault="00862EB6" w:rsidP="00862EB6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 siūlomi darbuotojui)</w:t>
      </w:r>
    </w:p>
    <w:p w:rsidR="00862EB6" w:rsidRDefault="00862EB6" w:rsidP="00862EB6">
      <w:pPr>
        <w:rPr>
          <w:sz w:val="10"/>
          <w:szCs w:val="10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62EB6" w:rsidTr="00B6420E">
        <w:tc>
          <w:tcPr>
            <w:tcW w:w="9634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5.1.</w:t>
            </w:r>
          </w:p>
        </w:tc>
      </w:tr>
      <w:tr w:rsidR="00862EB6" w:rsidTr="00B6420E">
        <w:tc>
          <w:tcPr>
            <w:tcW w:w="9634" w:type="dxa"/>
          </w:tcPr>
          <w:p w:rsidR="00862EB6" w:rsidRDefault="00862EB6" w:rsidP="00B6420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5.2.</w:t>
            </w:r>
          </w:p>
        </w:tc>
      </w:tr>
    </w:tbl>
    <w:p w:rsidR="00862EB6" w:rsidRDefault="00862EB6" w:rsidP="00862EB6">
      <w:pPr>
        <w:rPr>
          <w:b/>
          <w:szCs w:val="24"/>
          <w:lang w:eastAsia="lt-LT"/>
        </w:rPr>
      </w:pPr>
    </w:p>
    <w:p w:rsidR="00862EB6" w:rsidRDefault="00862EB6" w:rsidP="00862E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862EB6" w:rsidRDefault="00862EB6" w:rsidP="00862E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862EB6" w:rsidRDefault="00862EB6" w:rsidP="00862EB6">
      <w:pPr>
        <w:jc w:val="center"/>
        <w:rPr>
          <w:szCs w:val="24"/>
          <w:lang w:eastAsia="lt-LT"/>
        </w:rPr>
      </w:pPr>
    </w:p>
    <w:p w:rsidR="00862EB6" w:rsidRDefault="00862EB6" w:rsidP="00862EB6">
      <w:pPr>
        <w:tabs>
          <w:tab w:val="left" w:pos="284"/>
        </w:tabs>
        <w:rPr>
          <w:szCs w:val="24"/>
          <w:lang w:eastAsia="lt-LT"/>
        </w:rPr>
      </w:pPr>
      <w:r>
        <w:rPr>
          <w:szCs w:val="24"/>
          <w:lang w:eastAsia="lt-LT"/>
        </w:rPr>
        <w:t>6.</w:t>
      </w:r>
      <w:r>
        <w:rPr>
          <w:szCs w:val="24"/>
          <w:lang w:eastAsia="lt-LT"/>
        </w:rPr>
        <w:tab/>
        <w:t>Vertinimo pagrindimas ir siūlymai: ________________________________________________</w:t>
      </w:r>
    </w:p>
    <w:p w:rsidR="00862EB6" w:rsidRDefault="00862EB6" w:rsidP="00862EB6">
      <w:pPr>
        <w:tabs>
          <w:tab w:val="left" w:pos="284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EB6" w:rsidRDefault="00862EB6" w:rsidP="00862EB6">
      <w:pPr>
        <w:rPr>
          <w:szCs w:val="24"/>
          <w:lang w:eastAsia="lt-LT"/>
        </w:rPr>
      </w:pPr>
    </w:p>
    <w:p w:rsidR="00862EB6" w:rsidRDefault="00862EB6" w:rsidP="00862EB6">
      <w:pPr>
        <w:tabs>
          <w:tab w:val="left" w:pos="5529"/>
          <w:tab w:val="left" w:pos="8080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</w:t>
      </w:r>
      <w:r w:rsidR="00F85511">
        <w:rPr>
          <w:szCs w:val="24"/>
          <w:lang w:eastAsia="lt-LT"/>
        </w:rPr>
        <w:t xml:space="preserve">____                </w:t>
      </w:r>
      <w:r>
        <w:rPr>
          <w:szCs w:val="24"/>
          <w:lang w:eastAsia="lt-LT"/>
        </w:rPr>
        <w:t>_____________                 _____________</w:t>
      </w:r>
      <w:r w:rsidR="00F85511">
        <w:rPr>
          <w:szCs w:val="24"/>
          <w:lang w:eastAsia="lt-LT"/>
        </w:rPr>
        <w:t>___________</w:t>
      </w:r>
    </w:p>
    <w:p w:rsidR="00862EB6" w:rsidRPr="007A7F5D" w:rsidRDefault="00862EB6" w:rsidP="00862EB6">
      <w:pPr>
        <w:tabs>
          <w:tab w:val="left" w:pos="5529"/>
          <w:tab w:val="left" w:pos="8080"/>
        </w:tabs>
        <w:rPr>
          <w:szCs w:val="24"/>
          <w:lang w:eastAsia="lt-LT"/>
        </w:rPr>
      </w:pPr>
      <w:r>
        <w:rPr>
          <w:sz w:val="20"/>
          <w:lang w:eastAsia="lt-LT"/>
        </w:rPr>
        <w:t>(vadovo pareigos)</w:t>
      </w:r>
      <w:r w:rsidR="00F85511">
        <w:rPr>
          <w:szCs w:val="24"/>
          <w:lang w:eastAsia="lt-LT"/>
        </w:rPr>
        <w:t xml:space="preserve">                                          </w:t>
      </w: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</w:r>
      <w:r w:rsidR="00F85511">
        <w:rPr>
          <w:sz w:val="20"/>
          <w:lang w:eastAsia="lt-LT"/>
        </w:rPr>
        <w:t xml:space="preserve">                                  </w:t>
      </w:r>
      <w:r>
        <w:rPr>
          <w:sz w:val="20"/>
          <w:lang w:eastAsia="lt-LT"/>
        </w:rPr>
        <w:t>(vardas ir pavardė)</w:t>
      </w:r>
    </w:p>
    <w:p w:rsidR="00862EB6" w:rsidRDefault="00862EB6" w:rsidP="00862EB6">
      <w:pPr>
        <w:tabs>
          <w:tab w:val="left" w:pos="5529"/>
          <w:tab w:val="left" w:pos="8364"/>
        </w:tabs>
        <w:rPr>
          <w:szCs w:val="24"/>
          <w:lang w:eastAsia="lt-LT"/>
        </w:rPr>
      </w:pPr>
    </w:p>
    <w:p w:rsidR="00862EB6" w:rsidRDefault="00862EB6" w:rsidP="00862EB6">
      <w:pPr>
        <w:tabs>
          <w:tab w:val="left" w:pos="5529"/>
          <w:tab w:val="left" w:pos="8080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</w:t>
      </w:r>
      <w:r w:rsidR="00F85511">
        <w:rPr>
          <w:szCs w:val="24"/>
          <w:lang w:eastAsia="lt-LT"/>
        </w:rPr>
        <w:t xml:space="preserve">____               </w:t>
      </w:r>
      <w:r>
        <w:rPr>
          <w:szCs w:val="24"/>
          <w:lang w:eastAsia="lt-LT"/>
        </w:rPr>
        <w:t>_____________                 ______________</w:t>
      </w:r>
      <w:r w:rsidR="00F85511">
        <w:rPr>
          <w:szCs w:val="24"/>
          <w:lang w:eastAsia="lt-LT"/>
        </w:rPr>
        <w:t>__________</w:t>
      </w:r>
    </w:p>
    <w:p w:rsidR="00862EB6" w:rsidRDefault="00862EB6" w:rsidP="00862EB6">
      <w:pPr>
        <w:tabs>
          <w:tab w:val="left" w:pos="5529"/>
          <w:tab w:val="left" w:pos="8080"/>
        </w:tabs>
        <w:rPr>
          <w:szCs w:val="24"/>
          <w:lang w:eastAsia="lt-LT"/>
        </w:rPr>
      </w:pPr>
      <w:r>
        <w:rPr>
          <w:sz w:val="20"/>
          <w:lang w:eastAsia="lt-LT"/>
        </w:rPr>
        <w:t>(darbuotojo pareigos)</w:t>
      </w:r>
      <w:r w:rsidR="00F85511">
        <w:rPr>
          <w:szCs w:val="24"/>
          <w:lang w:eastAsia="lt-LT"/>
        </w:rPr>
        <w:t xml:space="preserve">                                     </w:t>
      </w: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</w:r>
      <w:r w:rsidR="00F85511">
        <w:rPr>
          <w:sz w:val="20"/>
          <w:lang w:eastAsia="lt-LT"/>
        </w:rPr>
        <w:t xml:space="preserve">                                   </w:t>
      </w:r>
      <w:r>
        <w:rPr>
          <w:sz w:val="20"/>
          <w:lang w:eastAsia="lt-LT"/>
        </w:rPr>
        <w:t>(vardas ir pavardė)</w:t>
      </w:r>
    </w:p>
    <w:p w:rsidR="00862EB6" w:rsidRDefault="00862EB6" w:rsidP="00862EB6">
      <w:pPr>
        <w:tabs>
          <w:tab w:val="left" w:pos="1276"/>
          <w:tab w:val="left" w:pos="5954"/>
          <w:tab w:val="left" w:pos="8364"/>
        </w:tabs>
        <w:rPr>
          <w:szCs w:val="24"/>
          <w:lang w:eastAsia="lt-LT"/>
        </w:rPr>
      </w:pPr>
    </w:p>
    <w:p w:rsidR="00862EB6" w:rsidRDefault="00862EB6" w:rsidP="00862EB6">
      <w:pPr>
        <w:tabs>
          <w:tab w:val="left" w:pos="1276"/>
          <w:tab w:val="left" w:pos="5954"/>
          <w:tab w:val="left" w:pos="8364"/>
        </w:tabs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862EB6" w:rsidRDefault="00862EB6" w:rsidP="00862EB6">
      <w:pPr>
        <w:tabs>
          <w:tab w:val="left" w:pos="5529"/>
          <w:tab w:val="left" w:pos="8080"/>
        </w:tabs>
        <w:ind w:firstLine="5301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F85511" w:rsidRPr="007A7F5D" w:rsidRDefault="00F85511" w:rsidP="00862EB6">
      <w:pPr>
        <w:tabs>
          <w:tab w:val="left" w:pos="5529"/>
          <w:tab w:val="left" w:pos="8080"/>
        </w:tabs>
        <w:ind w:firstLine="5301"/>
        <w:rPr>
          <w:sz w:val="20"/>
          <w:lang w:eastAsia="lt-LT"/>
        </w:rPr>
      </w:pPr>
    </w:p>
    <w:p w:rsidR="00862EB6" w:rsidRDefault="00862EB6" w:rsidP="00862EB6">
      <w:pPr>
        <w:tabs>
          <w:tab w:val="left" w:pos="5529"/>
          <w:tab w:val="left" w:pos="8080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    </w:t>
      </w:r>
      <w:r w:rsidR="00F85511">
        <w:rPr>
          <w:szCs w:val="24"/>
          <w:lang w:eastAsia="lt-LT"/>
        </w:rPr>
        <w:t xml:space="preserve">           </w:t>
      </w:r>
      <w:r>
        <w:rPr>
          <w:szCs w:val="24"/>
          <w:lang w:eastAsia="lt-LT"/>
        </w:rPr>
        <w:t>____________</w:t>
      </w:r>
      <w:r w:rsidR="00F85511">
        <w:rPr>
          <w:szCs w:val="24"/>
          <w:lang w:eastAsia="lt-LT"/>
        </w:rPr>
        <w:t xml:space="preserve">       </w:t>
      </w:r>
      <w:r>
        <w:rPr>
          <w:szCs w:val="24"/>
          <w:lang w:eastAsia="lt-LT"/>
        </w:rPr>
        <w:t>_______________</w:t>
      </w:r>
      <w:r w:rsidR="00F85511">
        <w:rPr>
          <w:szCs w:val="24"/>
          <w:lang w:eastAsia="lt-LT"/>
        </w:rPr>
        <w:t>_____</w:t>
      </w:r>
    </w:p>
    <w:p w:rsidR="00862EB6" w:rsidRDefault="00862EB6" w:rsidP="00862EB6">
      <w:pPr>
        <w:tabs>
          <w:tab w:val="left" w:pos="5529"/>
          <w:tab w:val="left" w:pos="8080"/>
        </w:tabs>
        <w:rPr>
          <w:szCs w:val="24"/>
          <w:lang w:eastAsia="lt-LT"/>
        </w:rPr>
      </w:pPr>
      <w:r>
        <w:rPr>
          <w:sz w:val="20"/>
          <w:lang w:eastAsia="lt-LT"/>
        </w:rPr>
        <w:t>(darbuotojų atstovavimą įgyvendinančio asmens pareigos)</w:t>
      </w:r>
      <w:r>
        <w:rPr>
          <w:sz w:val="20"/>
          <w:lang w:eastAsia="lt-LT"/>
        </w:rPr>
        <w:tab/>
      </w:r>
      <w:r w:rsidR="00F85511">
        <w:rPr>
          <w:sz w:val="20"/>
          <w:lang w:eastAsia="lt-LT"/>
        </w:rPr>
        <w:t xml:space="preserve">   (parašas)                      </w:t>
      </w:r>
      <w:r>
        <w:rPr>
          <w:sz w:val="20"/>
          <w:lang w:eastAsia="lt-LT"/>
        </w:rPr>
        <w:t>(vardas ir pavardė)</w:t>
      </w:r>
    </w:p>
    <w:p w:rsidR="00862EB6" w:rsidRDefault="00862EB6" w:rsidP="00862EB6">
      <w:pPr>
        <w:spacing w:line="360" w:lineRule="auto"/>
        <w:jc w:val="center"/>
        <w:rPr>
          <w:szCs w:val="24"/>
        </w:rPr>
      </w:pPr>
    </w:p>
    <w:p w:rsidR="00862EB6" w:rsidRDefault="00862EB6" w:rsidP="00862EB6">
      <w:pPr>
        <w:spacing w:line="360" w:lineRule="auto"/>
        <w:jc w:val="center"/>
      </w:pPr>
      <w:r>
        <w:rPr>
          <w:szCs w:val="24"/>
        </w:rPr>
        <w:t>______________</w:t>
      </w:r>
    </w:p>
    <w:p w:rsidR="005B08B6" w:rsidRPr="003B7745" w:rsidRDefault="005B08B6" w:rsidP="005B08B6">
      <w:pPr>
        <w:tabs>
          <w:tab w:val="left" w:pos="-5245"/>
          <w:tab w:val="left" w:pos="-4253"/>
          <w:tab w:val="right" w:pos="8306"/>
        </w:tabs>
        <w:jc w:val="right"/>
        <w:rPr>
          <w:szCs w:val="24"/>
        </w:rPr>
      </w:pPr>
    </w:p>
    <w:sectPr w:rsidR="005B08B6" w:rsidRPr="003B7745" w:rsidSect="001330D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DF" w:rsidRDefault="00C701DF" w:rsidP="001330D2">
      <w:r>
        <w:separator/>
      </w:r>
    </w:p>
  </w:endnote>
  <w:endnote w:type="continuationSeparator" w:id="0">
    <w:p w:rsidR="00C701DF" w:rsidRDefault="00C701DF" w:rsidP="0013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DF" w:rsidRDefault="00C701DF" w:rsidP="001330D2">
      <w:r>
        <w:separator/>
      </w:r>
    </w:p>
  </w:footnote>
  <w:footnote w:type="continuationSeparator" w:id="0">
    <w:p w:rsidR="00C701DF" w:rsidRDefault="00C701DF" w:rsidP="0013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960747"/>
      <w:docPartObj>
        <w:docPartGallery w:val="Page Numbers (Top of Page)"/>
        <w:docPartUnique/>
      </w:docPartObj>
    </w:sdtPr>
    <w:sdtEndPr/>
    <w:sdtContent>
      <w:p w:rsidR="001330D2" w:rsidRDefault="001330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14">
          <w:rPr>
            <w:noProof/>
          </w:rPr>
          <w:t>3</w:t>
        </w:r>
        <w:r>
          <w:fldChar w:fldCharType="end"/>
        </w:r>
      </w:p>
    </w:sdtContent>
  </w:sdt>
  <w:p w:rsidR="001330D2" w:rsidRDefault="001330D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389"/>
    <w:multiLevelType w:val="multilevel"/>
    <w:tmpl w:val="2FB002A6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0EE22C27"/>
    <w:multiLevelType w:val="multilevel"/>
    <w:tmpl w:val="D54A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DE5B6B"/>
    <w:multiLevelType w:val="multilevel"/>
    <w:tmpl w:val="F334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274CEB"/>
    <w:multiLevelType w:val="multilevel"/>
    <w:tmpl w:val="F334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866835"/>
    <w:multiLevelType w:val="multilevel"/>
    <w:tmpl w:val="19CCE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910DA7"/>
    <w:multiLevelType w:val="multilevel"/>
    <w:tmpl w:val="2FB00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E963BA"/>
    <w:multiLevelType w:val="multilevel"/>
    <w:tmpl w:val="2FB002A6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7">
    <w:nsid w:val="670A3637"/>
    <w:multiLevelType w:val="hybridMultilevel"/>
    <w:tmpl w:val="294000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55F2"/>
    <w:multiLevelType w:val="multilevel"/>
    <w:tmpl w:val="2FB00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E"/>
    <w:rsid w:val="00036CAB"/>
    <w:rsid w:val="000B711A"/>
    <w:rsid w:val="000F72AE"/>
    <w:rsid w:val="001103FC"/>
    <w:rsid w:val="00124F28"/>
    <w:rsid w:val="001330D2"/>
    <w:rsid w:val="0015367B"/>
    <w:rsid w:val="001775C1"/>
    <w:rsid w:val="001A65EE"/>
    <w:rsid w:val="00201753"/>
    <w:rsid w:val="002038D4"/>
    <w:rsid w:val="002057C5"/>
    <w:rsid w:val="00270ABF"/>
    <w:rsid w:val="00272144"/>
    <w:rsid w:val="002B2BA7"/>
    <w:rsid w:val="002C2F0E"/>
    <w:rsid w:val="002E78F7"/>
    <w:rsid w:val="003B7745"/>
    <w:rsid w:val="00426E65"/>
    <w:rsid w:val="00453871"/>
    <w:rsid w:val="004904D4"/>
    <w:rsid w:val="005535AE"/>
    <w:rsid w:val="005B08B6"/>
    <w:rsid w:val="0060662C"/>
    <w:rsid w:val="006538E0"/>
    <w:rsid w:val="00663F1B"/>
    <w:rsid w:val="0067131C"/>
    <w:rsid w:val="00683E56"/>
    <w:rsid w:val="006A69DB"/>
    <w:rsid w:val="006F6B3A"/>
    <w:rsid w:val="007109E4"/>
    <w:rsid w:val="00820FB9"/>
    <w:rsid w:val="00862EB6"/>
    <w:rsid w:val="00895429"/>
    <w:rsid w:val="00A14888"/>
    <w:rsid w:val="00AA1A0D"/>
    <w:rsid w:val="00AD312C"/>
    <w:rsid w:val="00B23CE8"/>
    <w:rsid w:val="00B43A12"/>
    <w:rsid w:val="00B85BF9"/>
    <w:rsid w:val="00BA0C35"/>
    <w:rsid w:val="00C021A5"/>
    <w:rsid w:val="00C701DF"/>
    <w:rsid w:val="00C85BD2"/>
    <w:rsid w:val="00C9363D"/>
    <w:rsid w:val="00CA1497"/>
    <w:rsid w:val="00CE4274"/>
    <w:rsid w:val="00D11D18"/>
    <w:rsid w:val="00D12EB2"/>
    <w:rsid w:val="00D137DF"/>
    <w:rsid w:val="00D64C14"/>
    <w:rsid w:val="00D96F8C"/>
    <w:rsid w:val="00D9786C"/>
    <w:rsid w:val="00EF4C09"/>
    <w:rsid w:val="00F43EDF"/>
    <w:rsid w:val="00F85511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2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786C"/>
    <w:pPr>
      <w:ind w:left="720"/>
      <w:contextualSpacing/>
    </w:pPr>
  </w:style>
  <w:style w:type="paragraph" w:customStyle="1" w:styleId="Default">
    <w:name w:val="Default"/>
    <w:rsid w:val="006A69DB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7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74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B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330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30D2"/>
  </w:style>
  <w:style w:type="paragraph" w:styleId="Porat">
    <w:name w:val="footer"/>
    <w:basedOn w:val="prastasis"/>
    <w:link w:val="PoratDiagrama"/>
    <w:uiPriority w:val="99"/>
    <w:unhideWhenUsed/>
    <w:rsid w:val="001330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3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2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786C"/>
    <w:pPr>
      <w:ind w:left="720"/>
      <w:contextualSpacing/>
    </w:pPr>
  </w:style>
  <w:style w:type="paragraph" w:customStyle="1" w:styleId="Default">
    <w:name w:val="Default"/>
    <w:rsid w:val="006A69DB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7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74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B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330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30D2"/>
  </w:style>
  <w:style w:type="paragraph" w:styleId="Porat">
    <w:name w:val="footer"/>
    <w:basedOn w:val="prastasis"/>
    <w:link w:val="PoratDiagrama"/>
    <w:uiPriority w:val="99"/>
    <w:unhideWhenUsed/>
    <w:rsid w:val="001330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3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6645</Words>
  <Characters>3788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Direktorė</cp:lastModifiedBy>
  <cp:revision>3</cp:revision>
  <dcterms:created xsi:type="dcterms:W3CDTF">2020-01-22T14:50:00Z</dcterms:created>
  <dcterms:modified xsi:type="dcterms:W3CDTF">2020-01-22T14:51:00Z</dcterms:modified>
</cp:coreProperties>
</file>