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0E" w:rsidRDefault="00761B0E" w:rsidP="00761B0E">
      <w:pPr>
        <w:shd w:val="clear" w:color="auto" w:fill="FFFFFF"/>
        <w:ind w:left="4536" w:right="180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E63F2B">
        <w:rPr>
          <w:rFonts w:eastAsia="Times New Roman" w:cs="Times New Roman"/>
          <w:color w:val="000000"/>
          <w:szCs w:val="24"/>
          <w:lang w:eastAsia="lt-LT"/>
        </w:rPr>
        <w:t>PATVIRTINTA</w:t>
      </w:r>
    </w:p>
    <w:p w:rsidR="00761B0E" w:rsidRDefault="00761B0E" w:rsidP="00761B0E">
      <w:pPr>
        <w:shd w:val="clear" w:color="auto" w:fill="FFFFFF"/>
        <w:ind w:left="4536" w:right="180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E63F2B">
        <w:rPr>
          <w:rFonts w:eastAsia="Times New Roman" w:cs="Times New Roman"/>
          <w:color w:val="000000"/>
          <w:szCs w:val="24"/>
          <w:lang w:eastAsia="lt-LT"/>
        </w:rPr>
        <w:t xml:space="preserve">Vilkaviškio r. Pilviškių „Santakos“ gimnazijos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  </w:t>
      </w:r>
      <w:r w:rsidRPr="00E63F2B">
        <w:rPr>
          <w:rFonts w:eastAsia="Times New Roman" w:cs="Times New Roman"/>
          <w:color w:val="000000"/>
          <w:szCs w:val="24"/>
          <w:lang w:eastAsia="lt-LT"/>
        </w:rPr>
        <w:t>direktoriaus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A52D94">
        <w:rPr>
          <w:rFonts w:eastAsia="Times New Roman" w:cs="Times New Roman"/>
          <w:szCs w:val="24"/>
          <w:lang w:eastAsia="lt-LT"/>
        </w:rPr>
        <w:t xml:space="preserve">2024 m. </w:t>
      </w:r>
      <w:r w:rsidR="00A52D94" w:rsidRPr="00A52D94">
        <w:rPr>
          <w:rFonts w:eastAsia="Times New Roman" w:cs="Times New Roman"/>
          <w:szCs w:val="24"/>
          <w:lang w:eastAsia="lt-LT"/>
        </w:rPr>
        <w:t>sausio</w:t>
      </w:r>
      <w:r w:rsidRPr="00A52D94">
        <w:rPr>
          <w:rFonts w:eastAsia="Times New Roman" w:cs="Times New Roman"/>
          <w:szCs w:val="24"/>
          <w:lang w:eastAsia="lt-LT"/>
        </w:rPr>
        <w:t xml:space="preserve"> </w:t>
      </w:r>
      <w:r w:rsidR="00A52D94" w:rsidRPr="00A52D94">
        <w:rPr>
          <w:rFonts w:eastAsia="Times New Roman" w:cs="Times New Roman"/>
          <w:szCs w:val="24"/>
          <w:lang w:eastAsia="lt-LT"/>
        </w:rPr>
        <w:t>26</w:t>
      </w:r>
      <w:r w:rsidRPr="00A52D94">
        <w:rPr>
          <w:rFonts w:eastAsia="Times New Roman" w:cs="Times New Roman"/>
          <w:szCs w:val="24"/>
          <w:lang w:eastAsia="lt-LT"/>
        </w:rPr>
        <w:t xml:space="preserve"> d. įsakymu Nr. </w:t>
      </w:r>
      <w:r w:rsidR="00A52D94" w:rsidRPr="00A52D94">
        <w:rPr>
          <w:rFonts w:eastAsia="Times New Roman" w:cs="Times New Roman"/>
          <w:szCs w:val="24"/>
          <w:lang w:eastAsia="lt-LT"/>
        </w:rPr>
        <w:t>V-17</w:t>
      </w:r>
    </w:p>
    <w:p w:rsidR="00761B0E" w:rsidRDefault="00761B0E" w:rsidP="00761B0E">
      <w:bookmarkStart w:id="0" w:name="_GoBack"/>
      <w:bookmarkEnd w:id="0"/>
    </w:p>
    <w:p w:rsidR="00761B0E" w:rsidRDefault="00761B0E" w:rsidP="00761B0E"/>
    <w:p w:rsidR="00761B0E" w:rsidRDefault="00761B0E" w:rsidP="00761B0E">
      <w:pPr>
        <w:jc w:val="center"/>
        <w:rPr>
          <w:b/>
        </w:rPr>
      </w:pPr>
      <w:r>
        <w:rPr>
          <w:b/>
        </w:rPr>
        <w:t>KREPŠINIO VARŽYBŲ MOKYTOJUI ARŪNUI VAITIEKAIČIUI ATMINTI NUOSTATAI</w:t>
      </w:r>
    </w:p>
    <w:p w:rsidR="00761B0E" w:rsidRDefault="00761B0E" w:rsidP="00761B0E">
      <w:pPr>
        <w:jc w:val="center"/>
        <w:rPr>
          <w:b/>
        </w:rPr>
      </w:pPr>
    </w:p>
    <w:p w:rsidR="00761B0E" w:rsidRDefault="00761B0E" w:rsidP="00761B0E">
      <w:pPr>
        <w:jc w:val="center"/>
        <w:rPr>
          <w:b/>
        </w:rPr>
      </w:pPr>
      <w:r>
        <w:rPr>
          <w:b/>
        </w:rPr>
        <w:t>I SKYRIUS</w:t>
      </w:r>
    </w:p>
    <w:p w:rsidR="00761B0E" w:rsidRDefault="00761B0E" w:rsidP="00761B0E">
      <w:pPr>
        <w:jc w:val="center"/>
        <w:rPr>
          <w:b/>
        </w:rPr>
      </w:pPr>
      <w:r>
        <w:rPr>
          <w:b/>
        </w:rPr>
        <w:t>BENDROSIOS NUOSTATOS</w:t>
      </w:r>
    </w:p>
    <w:p w:rsidR="00761B0E" w:rsidRDefault="00761B0E" w:rsidP="00761B0E">
      <w:pPr>
        <w:jc w:val="center"/>
        <w:rPr>
          <w:b/>
        </w:rPr>
      </w:pPr>
    </w:p>
    <w:p w:rsidR="00761B0E" w:rsidRDefault="00761B0E" w:rsidP="00761B0E">
      <w:pPr>
        <w:jc w:val="center"/>
        <w:rPr>
          <w:b/>
        </w:rPr>
      </w:pPr>
    </w:p>
    <w:p w:rsidR="00761B0E" w:rsidRPr="009F164B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Krepšinio varžybų (toliau – Varžybos) mokytojui Arūnui </w:t>
      </w:r>
      <w:proofErr w:type="spellStart"/>
      <w:r>
        <w:t>Vaitiekaičiui</w:t>
      </w:r>
      <w:proofErr w:type="spellEnd"/>
      <w:r>
        <w:t xml:space="preserve"> atminti nuostatai </w:t>
      </w:r>
      <w:r>
        <w:rPr>
          <w:szCs w:val="24"/>
        </w:rPr>
        <w:t>(toliau – Nuostatai) reglamentuoja Varžybų tikslus, uždavinius, organizavimo tvarką.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Varžybos skirtos pagerbti fizinio ugdymo mokytojo metodininko Arūno </w:t>
      </w:r>
      <w:proofErr w:type="spellStart"/>
      <w:r>
        <w:t>Vaitiekaičio</w:t>
      </w:r>
      <w:proofErr w:type="spellEnd"/>
      <w:r>
        <w:t xml:space="preserve"> atminimą.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  <w:r>
        <w:rPr>
          <w:b/>
        </w:rPr>
        <w:t>II SKYRIUS</w:t>
      </w: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  <w:r>
        <w:rPr>
          <w:b/>
        </w:rPr>
        <w:t>TIKSLAI IR UŽDAVINIAI</w:t>
      </w: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tikslas – populiarinti krepšinį mėgėjų tarpe.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uždaviniai:</w:t>
      </w:r>
    </w:p>
    <w:p w:rsidR="00761B0E" w:rsidRDefault="00761B0E" w:rsidP="00761B0E">
      <w:pPr>
        <w:pStyle w:val="Sraopastraipa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puoselėti fizinį aktyvumą ir mėgėjų sportą;</w:t>
      </w:r>
    </w:p>
    <w:p w:rsidR="00761B0E" w:rsidRDefault="00761B0E" w:rsidP="00761B0E">
      <w:pPr>
        <w:pStyle w:val="Sraopastraipa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stiprinti kartų bendradarbiavimą, bendravimą ir toleranciją.</w:t>
      </w:r>
    </w:p>
    <w:p w:rsidR="00761B0E" w:rsidRDefault="00761B0E" w:rsidP="00761B0E">
      <w:pPr>
        <w:tabs>
          <w:tab w:val="left" w:pos="851"/>
        </w:tabs>
        <w:jc w:val="both"/>
      </w:pPr>
    </w:p>
    <w:p w:rsidR="00761B0E" w:rsidRDefault="00761B0E" w:rsidP="00761B0E">
      <w:pPr>
        <w:tabs>
          <w:tab w:val="left" w:pos="851"/>
        </w:tabs>
        <w:jc w:val="center"/>
        <w:rPr>
          <w:b/>
        </w:rPr>
      </w:pPr>
      <w:r>
        <w:rPr>
          <w:b/>
        </w:rPr>
        <w:t>III SKYRIUS</w:t>
      </w:r>
    </w:p>
    <w:p w:rsidR="00761B0E" w:rsidRDefault="00761B0E" w:rsidP="00761B0E">
      <w:pPr>
        <w:tabs>
          <w:tab w:val="left" w:pos="851"/>
        </w:tabs>
        <w:jc w:val="center"/>
        <w:rPr>
          <w:b/>
        </w:rPr>
      </w:pPr>
      <w:r>
        <w:rPr>
          <w:b/>
        </w:rPr>
        <w:t>ORGANIZATORIAI</w:t>
      </w:r>
    </w:p>
    <w:p w:rsidR="00761B0E" w:rsidRDefault="00761B0E" w:rsidP="00761B0E">
      <w:pPr>
        <w:tabs>
          <w:tab w:val="left" w:pos="851"/>
        </w:tabs>
        <w:jc w:val="center"/>
        <w:rPr>
          <w:b/>
        </w:rPr>
      </w:pP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organizatoriai ir vykdytojai – Vilkaviškio r. Pilviškių „Santakos“ gimnazija.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  <w:r>
        <w:rPr>
          <w:b/>
        </w:rPr>
        <w:t>IV SKYRIUS</w:t>
      </w: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  <w:r>
        <w:rPr>
          <w:b/>
        </w:rPr>
        <w:t>DALYVIAI</w:t>
      </w:r>
    </w:p>
    <w:p w:rsidR="00761B0E" w:rsidRDefault="00761B0E" w:rsidP="00761B0E">
      <w:pPr>
        <w:tabs>
          <w:tab w:val="left" w:pos="709"/>
        </w:tabs>
        <w:jc w:val="center"/>
        <w:rPr>
          <w:b/>
        </w:rPr>
      </w:pP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Varžybų dalyviai – įvairaus amžiaus (nuo 15 m.) krepšinio mėgėjai, entuziastai, buvę mokytojo Arūno </w:t>
      </w:r>
      <w:proofErr w:type="spellStart"/>
      <w:r>
        <w:t>Vaitiekaičio</w:t>
      </w:r>
      <w:proofErr w:type="spellEnd"/>
      <w:r>
        <w:t xml:space="preserve"> mokiniai, sudarę komandą.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Komandą turi sudaryti bent 5 dalyviai.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Komandos gali būti mišrios.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V SKYRIUS</w:t>
      </w: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ORGANIZAVIMAS IR VYKDYMAS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Varžybos vyks Vilkaviškio r. Pilviškių „Santakos“ gimnazijos sporto salėje (Vilniaus g. 2, Pilviškiai, Vilkaviškio r. sav.) </w:t>
      </w:r>
      <w:r w:rsidRPr="00DF3093">
        <w:t xml:space="preserve">2024 m. kovo 30 d. </w:t>
      </w:r>
      <w:r>
        <w:t>Varžybų pradžia 10 val.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Varžybose dalyvauja visos komandos, užsiregistravusios iki </w:t>
      </w:r>
      <w:r w:rsidRPr="00DF3093">
        <w:t>2024 m. kovo 22 d.</w:t>
      </w:r>
    </w:p>
    <w:p w:rsidR="00761B0E" w:rsidRPr="0086370B" w:rsidRDefault="00761B0E" w:rsidP="00761B0E">
      <w:pPr>
        <w:pStyle w:val="Default"/>
        <w:numPr>
          <w:ilvl w:val="0"/>
          <w:numId w:val="1"/>
        </w:numPr>
      </w:pPr>
      <w:r w:rsidRPr="0086370B">
        <w:t>Komandos sudėtyje negali būti registruoti LKL, NKL ir RKL lyg</w:t>
      </w:r>
      <w:r>
        <w:t>ų</w:t>
      </w:r>
      <w:r w:rsidRPr="0086370B">
        <w:t xml:space="preserve"> žaidėjai. 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Komandų registracija vykdoma adresu </w:t>
      </w:r>
      <w:hyperlink r:id="rId5" w:history="1">
        <w:r w:rsidRPr="00486627">
          <w:rPr>
            <w:rStyle w:val="Hipersaitas"/>
          </w:rPr>
          <w:t>ugdymas@pilviskiai.lm.lt</w:t>
        </w:r>
      </w:hyperlink>
      <w:r>
        <w:t xml:space="preserve"> arba tel. 834267267, </w:t>
      </w:r>
      <w:r w:rsidRPr="00163B9C">
        <w:t>861215847</w:t>
      </w:r>
      <w:r>
        <w:t>. Registruojant komandą reikia pranešti komandos pavadinimą, nurodyti komandos sudėtį (vyrų, moterų, mišri), dalyvių vardus ir pavardes.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formatą nustato Varžybų organizatorius, atsižvelgdamas į komandų skaičių.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organizatoriai leidžia pradėti Varžybas tik įsitikinę, kad Varžybų dalyviai yra sveiki ir nepaveikti alkoholio bei kitų narkotinių medžiagų.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Rungtynių trukmė: </w:t>
      </w:r>
      <w:r w:rsidRPr="00EF1B7B">
        <w:t xml:space="preserve">2 kėliniai po </w:t>
      </w:r>
      <w:r>
        <w:t>15</w:t>
      </w:r>
      <w:r w:rsidRPr="00EF1B7B">
        <w:t xml:space="preserve"> min. su 5 min. </w:t>
      </w:r>
      <w:r>
        <w:t>pertraukomis.</w:t>
      </w: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lastRenderedPageBreak/>
        <w:t>Už pergalę skiriami 2 taškai, už pralaimėjimą – 1 taškas.</w:t>
      </w:r>
    </w:p>
    <w:p w:rsidR="00761B0E" w:rsidRPr="009459DD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rPr>
          <w:szCs w:val="24"/>
        </w:rPr>
        <w:t>K</w:t>
      </w:r>
      <w:r w:rsidRPr="009459DD">
        <w:rPr>
          <w:szCs w:val="24"/>
        </w:rPr>
        <w:t>omandoms surinkus vienodą taškų skaičių, skaičiuojamas įmestų – praleistų taškų skaičius.</w:t>
      </w:r>
    </w:p>
    <w:p w:rsidR="00761B0E" w:rsidRPr="009459DD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 w:rsidRPr="009459DD">
        <w:rPr>
          <w:szCs w:val="24"/>
        </w:rPr>
        <w:t>Dviem komandoms surinkus vienodą įmestų – praleistų taškų skaičių, pirmenybė suteikiama jų tarpusavio susitikimo laimėtojams.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VI SKYRIUS</w:t>
      </w: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APDOVANOJIMAI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Varžybų komanda(-</w:t>
      </w:r>
      <w:proofErr w:type="spellStart"/>
      <w:r>
        <w:t>os</w:t>
      </w:r>
      <w:proofErr w:type="spellEnd"/>
      <w:r>
        <w:t>) – nugalėtoja(-</w:t>
      </w:r>
      <w:proofErr w:type="spellStart"/>
      <w:r>
        <w:t>os</w:t>
      </w:r>
      <w:proofErr w:type="spellEnd"/>
      <w:r>
        <w:t>) apdovanojama(-</w:t>
      </w:r>
      <w:proofErr w:type="spellStart"/>
      <w:r>
        <w:t>os</w:t>
      </w:r>
      <w:proofErr w:type="spellEnd"/>
      <w:r>
        <w:t>) taure(-</w:t>
      </w:r>
      <w:proofErr w:type="spellStart"/>
      <w:r>
        <w:t>ėmis</w:t>
      </w:r>
      <w:proofErr w:type="spellEnd"/>
      <w:r>
        <w:t>), dalyviai – prizininkai – medaliais, organizatorių ir/ar rėmėjų prizais.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VII SKYRIUS</w:t>
      </w:r>
    </w:p>
    <w:p w:rsidR="00761B0E" w:rsidRDefault="00761B0E" w:rsidP="00761B0E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Pr="009459DD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 w:rsidRPr="009459DD">
        <w:rPr>
          <w:szCs w:val="24"/>
        </w:rPr>
        <w:t xml:space="preserve">Organizatoriai neatsako už dalyvių nelaimingus atsitikimus, daiktinius ir materialinius nuostolius, atsiradusius prieš </w:t>
      </w:r>
      <w:r>
        <w:rPr>
          <w:szCs w:val="24"/>
        </w:rPr>
        <w:t>Varžybas</w:t>
      </w:r>
      <w:r w:rsidRPr="009459DD">
        <w:rPr>
          <w:szCs w:val="24"/>
        </w:rPr>
        <w:t xml:space="preserve">, </w:t>
      </w:r>
      <w:r>
        <w:rPr>
          <w:szCs w:val="24"/>
        </w:rPr>
        <w:t>Varžybų</w:t>
      </w:r>
      <w:r w:rsidRPr="009459DD">
        <w:rPr>
          <w:szCs w:val="24"/>
        </w:rPr>
        <w:t xml:space="preserve"> metu ar po jų dėl dalyvių kaltės. Nelaimingų atsitikimų ir civilinės atsakomybės draudimas yra </w:t>
      </w:r>
      <w:r>
        <w:rPr>
          <w:szCs w:val="24"/>
        </w:rPr>
        <w:t>V</w:t>
      </w:r>
      <w:r w:rsidRPr="009459DD">
        <w:rPr>
          <w:szCs w:val="24"/>
        </w:rPr>
        <w:t>aržybų dalyvių atsakomybė.</w:t>
      </w:r>
    </w:p>
    <w:p w:rsidR="00761B0E" w:rsidRPr="009459DD" w:rsidRDefault="00761B0E" w:rsidP="00761B0E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 w:rsidRPr="009459DD">
        <w:rPr>
          <w:szCs w:val="24"/>
        </w:rPr>
        <w:t xml:space="preserve">Vadovaudamiesi Lietuvos Respublikos asmens duomenų teisinės apsaugos įstatymu, informuojame, kad kiekvienas </w:t>
      </w:r>
      <w:r>
        <w:rPr>
          <w:szCs w:val="24"/>
        </w:rPr>
        <w:t>Varžybų</w:t>
      </w:r>
      <w:r w:rsidRPr="009459DD">
        <w:rPr>
          <w:szCs w:val="24"/>
        </w:rPr>
        <w:t xml:space="preserve"> dalyvis registruodamasis sutinka, kad </w:t>
      </w:r>
      <w:r>
        <w:rPr>
          <w:szCs w:val="24"/>
        </w:rPr>
        <w:t>Varžybų</w:t>
      </w:r>
      <w:r w:rsidRPr="009459DD">
        <w:rPr>
          <w:szCs w:val="24"/>
        </w:rPr>
        <w:t xml:space="preserve"> organizatoriai visas </w:t>
      </w:r>
      <w:r>
        <w:rPr>
          <w:szCs w:val="24"/>
        </w:rPr>
        <w:t>Varžybų</w:t>
      </w:r>
      <w:r w:rsidRPr="009459DD">
        <w:rPr>
          <w:szCs w:val="24"/>
        </w:rPr>
        <w:t xml:space="preserve"> metu padarytas nuotraukas bei filmuotą medžiagą gali laisvai ir be atskiro sutikimo naudoti žiniasklaidos tikslams.</w:t>
      </w:r>
    </w:p>
    <w:p w:rsidR="00761B0E" w:rsidRDefault="00761B0E" w:rsidP="00761B0E">
      <w:pPr>
        <w:tabs>
          <w:tab w:val="left" w:pos="709"/>
        </w:tabs>
        <w:jc w:val="both"/>
      </w:pPr>
    </w:p>
    <w:p w:rsidR="00761B0E" w:rsidRDefault="00761B0E" w:rsidP="00761B0E">
      <w:pPr>
        <w:tabs>
          <w:tab w:val="left" w:pos="709"/>
        </w:tabs>
        <w:jc w:val="both"/>
      </w:pPr>
    </w:p>
    <w:p w:rsidR="00761B0E" w:rsidRPr="009459DD" w:rsidRDefault="00761B0E" w:rsidP="00761B0E">
      <w:pPr>
        <w:tabs>
          <w:tab w:val="left" w:pos="709"/>
        </w:tabs>
        <w:jc w:val="center"/>
      </w:pPr>
      <w:r>
        <w:t>________________________________</w:t>
      </w:r>
    </w:p>
    <w:p w:rsidR="00761B0E" w:rsidRDefault="00761B0E" w:rsidP="00761B0E">
      <w:pPr>
        <w:pStyle w:val="Default"/>
      </w:pPr>
      <w:r>
        <w:t xml:space="preserve"> </w:t>
      </w:r>
    </w:p>
    <w:p w:rsidR="006C33A2" w:rsidRDefault="006C33A2"/>
    <w:sectPr w:rsidR="006C33A2" w:rsidSect="00C128B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2C11"/>
    <w:multiLevelType w:val="multilevel"/>
    <w:tmpl w:val="04F0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E"/>
    <w:rsid w:val="006C33A2"/>
    <w:rsid w:val="00761B0E"/>
    <w:rsid w:val="00A52D94"/>
    <w:rsid w:val="00AF082A"/>
    <w:rsid w:val="00C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F71"/>
  <w15:chartTrackingRefBased/>
  <w15:docId w15:val="{517A7824-4664-448E-BB62-D6305DD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B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1B0E"/>
    <w:pPr>
      <w:ind w:left="720"/>
      <w:contextualSpacing/>
    </w:pPr>
  </w:style>
  <w:style w:type="paragraph" w:customStyle="1" w:styleId="Default">
    <w:name w:val="Default"/>
    <w:rsid w:val="00761B0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ipersaitas">
    <w:name w:val="Hyperlink"/>
    <w:basedOn w:val="Numatytasispastraiposriftas"/>
    <w:uiPriority w:val="99"/>
    <w:unhideWhenUsed/>
    <w:rsid w:val="00761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dymas@pilviski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Direktorė</cp:lastModifiedBy>
  <cp:revision>3</cp:revision>
  <dcterms:created xsi:type="dcterms:W3CDTF">2024-02-06T08:19:00Z</dcterms:created>
  <dcterms:modified xsi:type="dcterms:W3CDTF">2024-02-06T08:24:00Z</dcterms:modified>
</cp:coreProperties>
</file>